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B497" w14:textId="47096F3F" w:rsidR="000954D9" w:rsidRPr="00891094" w:rsidRDefault="00BA72D0" w:rsidP="005C0A39">
      <w:pPr>
        <w:spacing w:line="240" w:lineRule="auto"/>
        <w:jc w:val="both"/>
        <w:rPr>
          <w:rFonts w:cs="Arial"/>
          <w:b/>
          <w:sz w:val="24"/>
        </w:rPr>
      </w:pPr>
      <w:bookmarkStart w:id="0" w:name="_GoBack"/>
      <w:bookmarkEnd w:id="0"/>
      <w:r w:rsidRPr="00891094">
        <w:rPr>
          <w:b/>
          <w:sz w:val="24"/>
        </w:rPr>
        <w:t>1.3.3 Motivations des bénévoles dans les clubs sportifs</w:t>
      </w:r>
    </w:p>
    <w:p w14:paraId="4B76DECE" w14:textId="77777777" w:rsidR="000A7D03" w:rsidRPr="00C6235D" w:rsidRDefault="000A7D03" w:rsidP="005C0A39">
      <w:pPr>
        <w:spacing w:line="240" w:lineRule="auto"/>
        <w:rPr>
          <w:rFonts w:cs="Arial"/>
          <w:szCs w:val="20"/>
        </w:rPr>
      </w:pPr>
    </w:p>
    <w:p w14:paraId="2A4E58E8" w14:textId="7EC3EA76" w:rsidR="000A7D03" w:rsidRPr="00891094" w:rsidRDefault="000A7D03" w:rsidP="00891094">
      <w:pPr>
        <w:spacing w:line="288" w:lineRule="auto"/>
        <w:jc w:val="both"/>
        <w:rPr>
          <w:rFonts w:cs="Arial"/>
          <w:szCs w:val="20"/>
        </w:rPr>
      </w:pPr>
      <w:r w:rsidRPr="00891094">
        <w:rPr>
          <w:szCs w:val="20"/>
        </w:rPr>
        <w:t xml:space="preserve">Le bénévolat étant la ressource principale du club, il est important de connaître les motivations qui animent les bénévoles. L’Observatoire du bénévolat suisse 2014 montre les motifs les plus fréquemment cités (figure 1). Il opère une distinction entre les activités bénévoles formelles, c’est-à-dire l’occupation d’un poste au sein d’une organisation, et les activités bénévoles informelles, telles que l’aide de voisinage. On peut regrouper les motifs en deux </w:t>
      </w:r>
      <w:proofErr w:type="gramStart"/>
      <w:r w:rsidRPr="00891094">
        <w:rPr>
          <w:szCs w:val="20"/>
        </w:rPr>
        <w:t>groupes:</w:t>
      </w:r>
      <w:proofErr w:type="gramEnd"/>
    </w:p>
    <w:p w14:paraId="1AB58E7B" w14:textId="77777777" w:rsidR="000A7D03" w:rsidRPr="00891094" w:rsidRDefault="000A7D03" w:rsidP="00891094">
      <w:pPr>
        <w:spacing w:line="288" w:lineRule="auto"/>
        <w:jc w:val="both"/>
        <w:rPr>
          <w:rFonts w:cs="Arial"/>
          <w:szCs w:val="20"/>
          <w:lang w:val="de-CH"/>
        </w:rPr>
      </w:pPr>
    </w:p>
    <w:p w14:paraId="4227C220" w14:textId="77777777" w:rsidR="000A7D03" w:rsidRPr="00891094" w:rsidRDefault="000A7D03" w:rsidP="00891094">
      <w:pPr>
        <w:pStyle w:val="Listenabsatz"/>
        <w:numPr>
          <w:ilvl w:val="0"/>
          <w:numId w:val="4"/>
        </w:numPr>
        <w:spacing w:line="288" w:lineRule="auto"/>
        <w:jc w:val="both"/>
        <w:rPr>
          <w:rFonts w:ascii="Arial" w:hAnsi="Arial" w:cs="Arial"/>
          <w:sz w:val="20"/>
          <w:szCs w:val="20"/>
        </w:rPr>
      </w:pPr>
      <w:r w:rsidRPr="00891094">
        <w:rPr>
          <w:rFonts w:ascii="Arial" w:hAnsi="Arial"/>
          <w:i/>
          <w:iCs/>
          <w:sz w:val="20"/>
          <w:szCs w:val="20"/>
        </w:rPr>
        <w:t xml:space="preserve">Motifs personnels et </w:t>
      </w:r>
      <w:proofErr w:type="gramStart"/>
      <w:r w:rsidRPr="00891094">
        <w:rPr>
          <w:rFonts w:ascii="Arial" w:hAnsi="Arial"/>
          <w:i/>
          <w:iCs/>
          <w:sz w:val="20"/>
          <w:szCs w:val="20"/>
        </w:rPr>
        <w:t>individuels:</w:t>
      </w:r>
      <w:proofErr w:type="gramEnd"/>
      <w:r w:rsidRPr="00891094">
        <w:rPr>
          <w:rFonts w:ascii="Arial" w:hAnsi="Arial"/>
          <w:sz w:val="20"/>
          <w:szCs w:val="20"/>
        </w:rPr>
        <w:t xml:space="preserve"> il s’agit ici d’élargir ses propres expériences (développement personnel) et d’entretenir son réseau de relations.</w:t>
      </w:r>
    </w:p>
    <w:p w14:paraId="0A4F1D5F" w14:textId="77777777" w:rsidR="00AB249B" w:rsidRPr="00891094" w:rsidRDefault="000A7D03" w:rsidP="00891094">
      <w:pPr>
        <w:pStyle w:val="Listenabsatz"/>
        <w:numPr>
          <w:ilvl w:val="0"/>
          <w:numId w:val="4"/>
        </w:numPr>
        <w:spacing w:line="288" w:lineRule="auto"/>
        <w:jc w:val="both"/>
        <w:rPr>
          <w:rFonts w:ascii="Arial" w:hAnsi="Arial" w:cs="Arial"/>
          <w:sz w:val="20"/>
          <w:szCs w:val="20"/>
        </w:rPr>
      </w:pPr>
      <w:r w:rsidRPr="00891094">
        <w:rPr>
          <w:rFonts w:ascii="Arial" w:hAnsi="Arial"/>
          <w:i/>
          <w:iCs/>
          <w:sz w:val="20"/>
          <w:szCs w:val="20"/>
        </w:rPr>
        <w:t xml:space="preserve">Motifs </w:t>
      </w:r>
      <w:proofErr w:type="gramStart"/>
      <w:r w:rsidRPr="00891094">
        <w:rPr>
          <w:rFonts w:ascii="Arial" w:hAnsi="Arial"/>
          <w:i/>
          <w:iCs/>
          <w:sz w:val="20"/>
          <w:szCs w:val="20"/>
        </w:rPr>
        <w:t>sociaux:</w:t>
      </w:r>
      <w:proofErr w:type="gramEnd"/>
      <w:r w:rsidRPr="00891094">
        <w:rPr>
          <w:rFonts w:ascii="Arial" w:hAnsi="Arial"/>
          <w:sz w:val="20"/>
          <w:szCs w:val="20"/>
        </w:rPr>
        <w:t xml:space="preserve"> il s’agit ici d’aider les autres, de s’engager pour la communauté/le club ou de faire bouger les choses avec d’autres personnes.</w:t>
      </w:r>
    </w:p>
    <w:p w14:paraId="670ED418" w14:textId="7EBA9770" w:rsidR="00364747" w:rsidRPr="00BF4991" w:rsidRDefault="00C10F05" w:rsidP="00BF4991">
      <w:pPr>
        <w:spacing w:line="288" w:lineRule="auto"/>
        <w:jc w:val="both"/>
        <w:rPr>
          <w:rFonts w:cs="Arial"/>
          <w:b/>
          <w:szCs w:val="20"/>
        </w:rPr>
      </w:pPr>
      <w:r w:rsidRPr="00BF4991">
        <w:rPr>
          <w:b/>
          <w:szCs w:val="20"/>
        </w:rPr>
        <w:t>Figure </w:t>
      </w:r>
      <w:proofErr w:type="gramStart"/>
      <w:r w:rsidRPr="00BF4991">
        <w:rPr>
          <w:b/>
          <w:szCs w:val="20"/>
        </w:rPr>
        <w:t>1:</w:t>
      </w:r>
      <w:proofErr w:type="gramEnd"/>
      <w:r w:rsidRPr="00BF4991">
        <w:rPr>
          <w:b/>
          <w:szCs w:val="20"/>
        </w:rPr>
        <w:t xml:space="preserve"> Motivations des bénévoles </w:t>
      </w:r>
      <w:r w:rsidRPr="00BF4991">
        <w:rPr>
          <w:szCs w:val="20"/>
        </w:rPr>
        <w:t>(Observatoire du bénévolat suisse 2014)</w:t>
      </w:r>
    </w:p>
    <w:p w14:paraId="1544875F" w14:textId="101F1170" w:rsidR="007F3AED" w:rsidRPr="00891094" w:rsidRDefault="00BF4991" w:rsidP="00891094">
      <w:pPr>
        <w:pStyle w:val="Listenabsatz"/>
        <w:spacing w:line="288" w:lineRule="auto"/>
        <w:ind w:left="0"/>
        <w:jc w:val="both"/>
        <w:rPr>
          <w:rFonts w:ascii="Arial" w:hAnsi="Arial" w:cs="Arial"/>
          <w:sz w:val="20"/>
          <w:szCs w:val="20"/>
        </w:rPr>
      </w:pPr>
      <w:r w:rsidRPr="00EE26E2">
        <w:rPr>
          <w:rFonts w:ascii="Arial" w:eastAsia="Times New Roman" w:hAnsi="Arial"/>
          <w:b/>
          <w:sz w:val="20"/>
          <w:szCs w:val="20"/>
          <w:lang w:eastAsia="nl-NL"/>
        </w:rPr>
        <mc:AlternateContent>
          <mc:Choice Requires="wps">
            <w:drawing>
              <wp:anchor distT="0" distB="0" distL="114300" distR="114300" simplePos="0" relativeHeight="251666944" behindDoc="0" locked="0" layoutInCell="1" allowOverlap="1" wp14:anchorId="4D83CFDE" wp14:editId="2479D858">
                <wp:simplePos x="0" y="0"/>
                <wp:positionH relativeFrom="margin">
                  <wp:posOffset>2673350</wp:posOffset>
                </wp:positionH>
                <wp:positionV relativeFrom="paragraph">
                  <wp:posOffset>3594735</wp:posOffset>
                </wp:positionV>
                <wp:extent cx="1432560" cy="281940"/>
                <wp:effectExtent l="0" t="0" r="0" b="3810"/>
                <wp:wrapNone/>
                <wp:docPr id="6" name="Casella di testo 6"/>
                <wp:cNvGraphicFramePr/>
                <a:graphic xmlns:a="http://schemas.openxmlformats.org/drawingml/2006/main">
                  <a:graphicData uri="http://schemas.microsoft.com/office/word/2010/wordprocessingShape">
                    <wps:wsp>
                      <wps:cNvSpPr txBox="1"/>
                      <wps:spPr>
                        <a:xfrm>
                          <a:off x="0" y="0"/>
                          <a:ext cx="1432560" cy="281940"/>
                        </a:xfrm>
                        <a:prstGeom prst="rect">
                          <a:avLst/>
                        </a:prstGeom>
                        <a:solidFill>
                          <a:schemeClr val="lt1"/>
                        </a:solidFill>
                        <a:ln w="6350">
                          <a:noFill/>
                        </a:ln>
                      </wps:spPr>
                      <wps:txbx>
                        <w:txbxContent>
                          <w:p w14:paraId="40E7FBDD" w14:textId="18A89899" w:rsidR="00EE26E2" w:rsidRPr="00F42C6B" w:rsidRDefault="00BF4991" w:rsidP="00EE26E2">
                            <w:pPr>
                              <w:rPr>
                                <w:sz w:val="18"/>
                                <w:szCs w:val="18"/>
                                <w:lang w:val="it-IT"/>
                              </w:rPr>
                            </w:pPr>
                            <w:proofErr w:type="spellStart"/>
                            <w:r>
                              <w:rPr>
                                <w:sz w:val="18"/>
                                <w:szCs w:val="18"/>
                                <w:lang w:val="it-IT"/>
                              </w:rPr>
                              <w:t>Bénévolat</w:t>
                            </w:r>
                            <w:proofErr w:type="spellEnd"/>
                            <w:r>
                              <w:rPr>
                                <w:sz w:val="18"/>
                                <w:szCs w:val="18"/>
                                <w:lang w:val="it-IT"/>
                              </w:rPr>
                              <w:t xml:space="preserve"> </w:t>
                            </w:r>
                            <w:proofErr w:type="spellStart"/>
                            <w:r>
                              <w:rPr>
                                <w:sz w:val="18"/>
                                <w:szCs w:val="18"/>
                                <w:lang w:val="it-IT"/>
                              </w:rPr>
                              <w:t>formel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83CFDE" id="_x0000_t202" coordsize="21600,21600" o:spt="202" path="m,l,21600r21600,l21600,xe">
                <v:stroke joinstyle="miter"/>
                <v:path gradientshapeok="t" o:connecttype="rect"/>
              </v:shapetype>
              <v:shape id="Casella di testo 6" o:spid="_x0000_s1026" type="#_x0000_t202" style="position:absolute;left:0;text-align:left;margin-left:210.5pt;margin-top:283.05pt;width:112.8pt;height:22.2pt;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" fillcolor="white [3201]" stroked="f" strokeweight=".5pt">
                <v:textbox>
                  <w:txbxContent>
                    <w:p w14:paraId="40E7FBDD" w14:textId="18A89899" w:rsidR="00EE26E2" w:rsidRPr="00F42C6B" w:rsidRDefault="00BF4991" w:rsidP="00EE26E2">
                      <w:pPr>
                        <w:rPr>
                          <w:sz w:val="18"/>
                          <w:szCs w:val="18"/>
                          <w:lang w:val="it-IT"/>
                        </w:rPr>
                      </w:pPr>
                      <w:proofErr w:type="spellStart"/>
                      <w:r>
                        <w:rPr>
                          <w:sz w:val="18"/>
                          <w:szCs w:val="18"/>
                          <w:lang w:val="it-IT"/>
                        </w:rPr>
                        <w:t>Bénévolat</w:t>
                      </w:r>
                      <w:proofErr w:type="spellEnd"/>
                      <w:r>
                        <w:rPr>
                          <w:sz w:val="18"/>
                          <w:szCs w:val="18"/>
                          <w:lang w:val="it-IT"/>
                        </w:rPr>
                        <w:t xml:space="preserve"> </w:t>
                      </w:r>
                      <w:proofErr w:type="spellStart"/>
                      <w:r>
                        <w:rPr>
                          <w:sz w:val="18"/>
                          <w:szCs w:val="18"/>
                          <w:lang w:val="it-IT"/>
                        </w:rPr>
                        <w:t>formel</w:t>
                      </w:r>
                      <w:proofErr w:type="spellEnd"/>
                    </w:p>
                  </w:txbxContent>
                </v:textbox>
                <w10:wrap anchorx="margin"/>
              </v:shape>
            </w:pict>
          </mc:Fallback>
        </mc:AlternateContent>
      </w:r>
      <w:r w:rsidRPr="00EE26E2">
        <w:rPr>
          <w:rFonts w:ascii="Arial" w:eastAsia="Times New Roman" w:hAnsi="Arial"/>
          <w:b/>
          <w:sz w:val="20"/>
          <w:szCs w:val="20"/>
          <w:lang w:eastAsia="nl-NL"/>
        </w:rPr>
        <mc:AlternateContent>
          <mc:Choice Requires="wps">
            <w:drawing>
              <wp:anchor distT="0" distB="0" distL="114300" distR="114300" simplePos="0" relativeHeight="251667968" behindDoc="0" locked="0" layoutInCell="1" allowOverlap="1" wp14:anchorId="710F554B" wp14:editId="3A726A3D">
                <wp:simplePos x="0" y="0"/>
                <wp:positionH relativeFrom="margin">
                  <wp:posOffset>4258310</wp:posOffset>
                </wp:positionH>
                <wp:positionV relativeFrom="paragraph">
                  <wp:posOffset>3609975</wp:posOffset>
                </wp:positionV>
                <wp:extent cx="1432560" cy="281940"/>
                <wp:effectExtent l="0" t="0" r="0" b="3810"/>
                <wp:wrapNone/>
                <wp:docPr id="7" name="Casella di testo 7"/>
                <wp:cNvGraphicFramePr/>
                <a:graphic xmlns:a="http://schemas.openxmlformats.org/drawingml/2006/main">
                  <a:graphicData uri="http://schemas.microsoft.com/office/word/2010/wordprocessingShape">
                    <wps:wsp>
                      <wps:cNvSpPr txBox="1"/>
                      <wps:spPr>
                        <a:xfrm>
                          <a:off x="0" y="0"/>
                          <a:ext cx="1432560" cy="281940"/>
                        </a:xfrm>
                        <a:prstGeom prst="rect">
                          <a:avLst/>
                        </a:prstGeom>
                        <a:solidFill>
                          <a:schemeClr val="lt1"/>
                        </a:solidFill>
                        <a:ln w="6350">
                          <a:noFill/>
                        </a:ln>
                      </wps:spPr>
                      <wps:txbx>
                        <w:txbxContent>
                          <w:p w14:paraId="4C445117" w14:textId="6B543F77" w:rsidR="00EE26E2" w:rsidRPr="00F42C6B" w:rsidRDefault="00BF4991" w:rsidP="00EE26E2">
                            <w:pPr>
                              <w:rPr>
                                <w:sz w:val="18"/>
                                <w:szCs w:val="18"/>
                                <w:lang w:val="it-IT"/>
                              </w:rPr>
                            </w:pPr>
                            <w:proofErr w:type="spellStart"/>
                            <w:r>
                              <w:rPr>
                                <w:sz w:val="18"/>
                                <w:szCs w:val="18"/>
                                <w:lang w:val="it-IT"/>
                              </w:rPr>
                              <w:t>Bénévolat</w:t>
                            </w:r>
                            <w:proofErr w:type="spellEnd"/>
                            <w:r w:rsidR="00EE26E2" w:rsidRPr="00F42C6B">
                              <w:rPr>
                                <w:sz w:val="18"/>
                                <w:szCs w:val="18"/>
                                <w:lang w:val="it-IT"/>
                              </w:rPr>
                              <w:t xml:space="preserve"> </w:t>
                            </w:r>
                            <w:proofErr w:type="spellStart"/>
                            <w:r w:rsidR="00EE26E2">
                              <w:rPr>
                                <w:sz w:val="18"/>
                                <w:szCs w:val="18"/>
                                <w:lang w:val="it-IT"/>
                              </w:rPr>
                              <w:t>inform</w:t>
                            </w:r>
                            <w:r>
                              <w:rPr>
                                <w:sz w:val="18"/>
                                <w:szCs w:val="18"/>
                                <w:lang w:val="it-IT"/>
                              </w:rPr>
                              <w:t>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0F554B" id="Casella di testo 7" o:spid="_x0000_s1027" type="#_x0000_t202" style="position:absolute;left:0;text-align:left;margin-left:335.3pt;margin-top:284.25pt;width:112.8pt;height:22.2pt;z-index:251667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" fillcolor="white [3201]" stroked="f" strokeweight=".5pt">
                <v:textbox>
                  <w:txbxContent>
                    <w:p w14:paraId="4C445117" w14:textId="6B543F77" w:rsidR="00EE26E2" w:rsidRPr="00F42C6B" w:rsidRDefault="00BF4991" w:rsidP="00EE26E2">
                      <w:pPr>
                        <w:rPr>
                          <w:sz w:val="18"/>
                          <w:szCs w:val="18"/>
                          <w:lang w:val="it-IT"/>
                        </w:rPr>
                      </w:pPr>
                      <w:proofErr w:type="spellStart"/>
                      <w:r>
                        <w:rPr>
                          <w:sz w:val="18"/>
                          <w:szCs w:val="18"/>
                          <w:lang w:val="it-IT"/>
                        </w:rPr>
                        <w:t>Bénévolat</w:t>
                      </w:r>
                      <w:proofErr w:type="spellEnd"/>
                      <w:r w:rsidR="00EE26E2" w:rsidRPr="00F42C6B">
                        <w:rPr>
                          <w:sz w:val="18"/>
                          <w:szCs w:val="18"/>
                          <w:lang w:val="it-IT"/>
                        </w:rPr>
                        <w:t xml:space="preserve"> </w:t>
                      </w:r>
                      <w:proofErr w:type="spellStart"/>
                      <w:r w:rsidR="00EE26E2">
                        <w:rPr>
                          <w:sz w:val="18"/>
                          <w:szCs w:val="18"/>
                          <w:lang w:val="it-IT"/>
                        </w:rPr>
                        <w:t>inform</w:t>
                      </w:r>
                      <w:r>
                        <w:rPr>
                          <w:sz w:val="18"/>
                          <w:szCs w:val="18"/>
                          <w:lang w:val="it-IT"/>
                        </w:rPr>
                        <w:t>el</w:t>
                      </w:r>
                      <w:proofErr w:type="spellEnd"/>
                    </w:p>
                  </w:txbxContent>
                </v:textbox>
                <w10:wrap anchorx="margin"/>
              </v:shape>
            </w:pict>
          </mc:Fallback>
        </mc:AlternateContent>
      </w:r>
      <w:r w:rsidRPr="00EE26E2">
        <w:rPr>
          <w:rFonts w:ascii="Arial" w:eastAsia="Times New Roman" w:hAnsi="Arial"/>
          <w:b/>
          <w:sz w:val="20"/>
          <w:szCs w:val="20"/>
          <w:lang w:eastAsia="nl-NL"/>
        </w:rPr>
        <mc:AlternateContent>
          <mc:Choice Requires="wps">
            <w:drawing>
              <wp:anchor distT="0" distB="0" distL="114300" distR="114300" simplePos="0" relativeHeight="251665920" behindDoc="0" locked="0" layoutInCell="1" allowOverlap="1" wp14:anchorId="2E0EEABC" wp14:editId="6EB44166">
                <wp:simplePos x="0" y="0"/>
                <wp:positionH relativeFrom="column">
                  <wp:posOffset>3177815</wp:posOffset>
                </wp:positionH>
                <wp:positionV relativeFrom="paragraph">
                  <wp:posOffset>3329940</wp:posOffset>
                </wp:positionV>
                <wp:extent cx="1885950" cy="281940"/>
                <wp:effectExtent l="0" t="0" r="0" b="3810"/>
                <wp:wrapNone/>
                <wp:docPr id="4" name="Casella di testo 4"/>
                <wp:cNvGraphicFramePr/>
                <a:graphic xmlns:a="http://schemas.openxmlformats.org/drawingml/2006/main">
                  <a:graphicData uri="http://schemas.microsoft.com/office/word/2010/wordprocessingShape">
                    <wps:wsp>
                      <wps:cNvSpPr txBox="1"/>
                      <wps:spPr>
                        <a:xfrm>
                          <a:off x="0" y="0"/>
                          <a:ext cx="1885950" cy="281940"/>
                        </a:xfrm>
                        <a:prstGeom prst="rect">
                          <a:avLst/>
                        </a:prstGeom>
                        <a:solidFill>
                          <a:schemeClr val="lt1"/>
                        </a:solidFill>
                        <a:ln w="6350">
                          <a:noFill/>
                        </a:ln>
                      </wps:spPr>
                      <wps:txbx>
                        <w:txbxContent>
                          <w:p w14:paraId="4107C4C3" w14:textId="3C3287EF" w:rsidR="00EE26E2" w:rsidRPr="00B02F28" w:rsidRDefault="00BF4991" w:rsidP="00EE26E2">
                            <w:pPr>
                              <w:rPr>
                                <w:sz w:val="24"/>
                                <w:lang w:val="it-IT"/>
                              </w:rPr>
                            </w:pPr>
                            <w:proofErr w:type="spellStart"/>
                            <w:r>
                              <w:rPr>
                                <w:sz w:val="24"/>
                                <w:lang w:val="it-IT"/>
                              </w:rPr>
                              <w:t>Taux</w:t>
                            </w:r>
                            <w:proofErr w:type="spellEnd"/>
                            <w:r>
                              <w:rPr>
                                <w:sz w:val="24"/>
                                <w:lang w:val="it-IT"/>
                              </w:rPr>
                              <w:t xml:space="preserve"> de </w:t>
                            </w:r>
                            <w:proofErr w:type="spellStart"/>
                            <w:r>
                              <w:rPr>
                                <w:sz w:val="24"/>
                                <w:lang w:val="it-IT"/>
                              </w:rPr>
                              <w:t>bénévoles</w:t>
                            </w:r>
                            <w:proofErr w:type="spellEnd"/>
                            <w:r w:rsidR="00EE26E2">
                              <w:rPr>
                                <w:sz w:val="24"/>
                                <w:lang w:val="it-IT"/>
                              </w:rPr>
                              <w:t xml:space="preserve"> </w:t>
                            </w:r>
                            <w:r>
                              <w:rPr>
                                <w:sz w:val="24"/>
                                <w:lang w:val="it-IT"/>
                              </w:rPr>
                              <w:t>en</w:t>
                            </w:r>
                            <w:r w:rsidR="00EE26E2">
                              <w:rPr>
                                <w:sz w:val="24"/>
                                <w:lang w:val="it-I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0EEABC" id="Casella di testo 4" o:spid="_x0000_s1028" type="#_x0000_t202" style="position:absolute;left:0;text-align:left;margin-left:250.2pt;margin-top:262.2pt;width:148.5pt;height:22.2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" fillcolor="white [3201]" stroked="f" strokeweight=".5pt">
                <v:textbox>
                  <w:txbxContent>
                    <w:p w14:paraId="4107C4C3" w14:textId="3C3287EF" w:rsidR="00EE26E2" w:rsidRPr="00B02F28" w:rsidRDefault="00BF4991" w:rsidP="00EE26E2">
                      <w:pPr>
                        <w:rPr>
                          <w:sz w:val="24"/>
                          <w:lang w:val="it-IT"/>
                        </w:rPr>
                      </w:pPr>
                      <w:proofErr w:type="spellStart"/>
                      <w:r>
                        <w:rPr>
                          <w:sz w:val="24"/>
                          <w:lang w:val="it-IT"/>
                        </w:rPr>
                        <w:t>Taux</w:t>
                      </w:r>
                      <w:proofErr w:type="spellEnd"/>
                      <w:r>
                        <w:rPr>
                          <w:sz w:val="24"/>
                          <w:lang w:val="it-IT"/>
                        </w:rPr>
                        <w:t xml:space="preserve"> de </w:t>
                      </w:r>
                      <w:proofErr w:type="spellStart"/>
                      <w:r>
                        <w:rPr>
                          <w:sz w:val="24"/>
                          <w:lang w:val="it-IT"/>
                        </w:rPr>
                        <w:t>bénévoles</w:t>
                      </w:r>
                      <w:proofErr w:type="spellEnd"/>
                      <w:r w:rsidR="00EE26E2">
                        <w:rPr>
                          <w:sz w:val="24"/>
                          <w:lang w:val="it-IT"/>
                        </w:rPr>
                        <w:t xml:space="preserve"> </w:t>
                      </w:r>
                      <w:r>
                        <w:rPr>
                          <w:sz w:val="24"/>
                          <w:lang w:val="it-IT"/>
                        </w:rPr>
                        <w:t>en</w:t>
                      </w:r>
                      <w:r w:rsidR="00EE26E2">
                        <w:rPr>
                          <w:sz w:val="24"/>
                          <w:lang w:val="it-IT"/>
                        </w:rPr>
                        <w:t xml:space="preserve"> %</w:t>
                      </w:r>
                    </w:p>
                  </w:txbxContent>
                </v:textbox>
              </v:shape>
            </w:pict>
          </mc:Fallback>
        </mc:AlternateContent>
      </w:r>
      <w:r>
        <w:rPr>
          <w:rFonts w:ascii="Arial" w:hAnsi="Arial"/>
          <w:noProof/>
        </w:rPr>
        <mc:AlternateContent>
          <mc:Choice Requires="wps">
            <w:drawing>
              <wp:anchor distT="0" distB="0" distL="114300" distR="114300" simplePos="0" relativeHeight="251661824" behindDoc="0" locked="0" layoutInCell="1" allowOverlap="1" wp14:anchorId="6D34C51F" wp14:editId="143DE25D">
                <wp:simplePos x="0" y="0"/>
                <wp:positionH relativeFrom="margin">
                  <wp:posOffset>15875</wp:posOffset>
                </wp:positionH>
                <wp:positionV relativeFrom="paragraph">
                  <wp:posOffset>405765</wp:posOffset>
                </wp:positionV>
                <wp:extent cx="2550795" cy="2781300"/>
                <wp:effectExtent l="0" t="0" r="1905" b="0"/>
                <wp:wrapNone/>
                <wp:docPr id="3" name="Casella di testo 3"/>
                <wp:cNvGraphicFramePr/>
                <a:graphic xmlns:a="http://schemas.openxmlformats.org/drawingml/2006/main">
                  <a:graphicData uri="http://schemas.microsoft.com/office/word/2010/wordprocessingShape">
                    <wps:wsp>
                      <wps:cNvSpPr txBox="1"/>
                      <wps:spPr>
                        <a:xfrm>
                          <a:off x="0" y="0"/>
                          <a:ext cx="2550795" cy="2781300"/>
                        </a:xfrm>
                        <a:prstGeom prst="rect">
                          <a:avLst/>
                        </a:prstGeom>
                        <a:solidFill>
                          <a:schemeClr val="lt1"/>
                        </a:solidFill>
                        <a:ln w="6350">
                          <a:noFill/>
                        </a:ln>
                      </wps:spPr>
                      <wps:txbx>
                        <w:txbxContent>
                          <w:p w14:paraId="3C49837C" w14:textId="77777777" w:rsidR="00AE37FF" w:rsidRPr="00AE37FF" w:rsidRDefault="00AE37FF" w:rsidP="00BF4991">
                            <w:pPr>
                              <w:spacing w:after="240" w:line="240" w:lineRule="auto"/>
                              <w:rPr>
                                <w:szCs w:val="20"/>
                              </w:rPr>
                            </w:pPr>
                            <w:r w:rsidRPr="00AE37FF">
                              <w:rPr>
                                <w:szCs w:val="20"/>
                              </w:rPr>
                              <w:t>L’engagement bénévole informel est plus flexible que l’engagement bénévole formel</w:t>
                            </w:r>
                          </w:p>
                          <w:p w14:paraId="0EC5D16F" w14:textId="77777777" w:rsidR="00BF4991" w:rsidRDefault="00AE37FF" w:rsidP="00BF4991">
                            <w:pPr>
                              <w:spacing w:after="240" w:line="240" w:lineRule="auto"/>
                              <w:rPr>
                                <w:szCs w:val="20"/>
                              </w:rPr>
                            </w:pPr>
                            <w:r w:rsidRPr="00AE37FF">
                              <w:rPr>
                                <w:szCs w:val="20"/>
                              </w:rPr>
                              <w:t>Pourvoir résoudre des problèmes tout seul</w:t>
                            </w:r>
                          </w:p>
                          <w:p w14:paraId="1FC2D52A" w14:textId="380E1198" w:rsidR="00AE37FF" w:rsidRPr="00AE37FF" w:rsidRDefault="00AE37FF" w:rsidP="00BF4991">
                            <w:pPr>
                              <w:spacing w:after="240" w:line="240" w:lineRule="auto"/>
                              <w:rPr>
                                <w:szCs w:val="20"/>
                              </w:rPr>
                            </w:pPr>
                            <w:r w:rsidRPr="00AE37FF">
                              <w:rPr>
                                <w:szCs w:val="20"/>
                              </w:rPr>
                              <w:t>Utilité pour la carrière professionnelle</w:t>
                            </w:r>
                          </w:p>
                          <w:p w14:paraId="2937331D" w14:textId="6AE2F44B" w:rsidR="00EE26E2" w:rsidRPr="00AE37FF" w:rsidRDefault="00AE37FF" w:rsidP="00BF4991">
                            <w:pPr>
                              <w:spacing w:after="240" w:line="240" w:lineRule="auto"/>
                              <w:rPr>
                                <w:szCs w:val="20"/>
                              </w:rPr>
                            </w:pPr>
                            <w:r w:rsidRPr="00AE37FF">
                              <w:rPr>
                                <w:szCs w:val="20"/>
                              </w:rPr>
                              <w:t>Possibilité d’entretenir son réseau social</w:t>
                            </w:r>
                          </w:p>
                          <w:p w14:paraId="45B09F60" w14:textId="4E328C3A" w:rsidR="00EE26E2" w:rsidRPr="00AE37FF" w:rsidRDefault="00AE37FF" w:rsidP="00BF4991">
                            <w:pPr>
                              <w:spacing w:after="240" w:line="240" w:lineRule="auto"/>
                              <w:rPr>
                                <w:szCs w:val="20"/>
                              </w:rPr>
                            </w:pPr>
                            <w:r w:rsidRPr="00AE37FF">
                              <w:rPr>
                                <w:szCs w:val="20"/>
                              </w:rPr>
                              <w:t>Se développer personnellement</w:t>
                            </w:r>
                          </w:p>
                          <w:p w14:paraId="3BA07130" w14:textId="11CCD121" w:rsidR="00EE26E2" w:rsidRPr="00AE37FF" w:rsidRDefault="00AE37FF" w:rsidP="00BF4991">
                            <w:pPr>
                              <w:spacing w:after="240" w:line="240" w:lineRule="auto"/>
                              <w:rPr>
                                <w:szCs w:val="20"/>
                              </w:rPr>
                            </w:pPr>
                            <w:r w:rsidRPr="00AE37FF">
                              <w:rPr>
                                <w:szCs w:val="20"/>
                              </w:rPr>
                              <w:t>Développer les connaissance</w:t>
                            </w:r>
                            <w:r w:rsidR="00BF4991">
                              <w:rPr>
                                <w:szCs w:val="20"/>
                              </w:rPr>
                              <w:t>s</w:t>
                            </w:r>
                            <w:r w:rsidRPr="00AE37FF">
                              <w:rPr>
                                <w:szCs w:val="20"/>
                              </w:rPr>
                              <w:t xml:space="preserve"> ainsi que l’expérience personnelle</w:t>
                            </w:r>
                          </w:p>
                          <w:p w14:paraId="002D5909" w14:textId="52A4269F" w:rsidR="00EE26E2" w:rsidRPr="00AE37FF" w:rsidRDefault="00AE37FF" w:rsidP="00BF4991">
                            <w:pPr>
                              <w:spacing w:after="240" w:line="240" w:lineRule="auto"/>
                              <w:rPr>
                                <w:szCs w:val="20"/>
                              </w:rPr>
                            </w:pPr>
                            <w:r w:rsidRPr="00AE37FF">
                              <w:rPr>
                                <w:szCs w:val="20"/>
                              </w:rPr>
                              <w:t>Aider les autres</w:t>
                            </w:r>
                          </w:p>
                          <w:p w14:paraId="66BD6258" w14:textId="3B7CFD99" w:rsidR="00EE26E2" w:rsidRPr="00AE37FF" w:rsidRDefault="00AE37FF" w:rsidP="00BF4991">
                            <w:pPr>
                              <w:spacing w:after="240" w:line="240" w:lineRule="auto"/>
                              <w:rPr>
                                <w:szCs w:val="20"/>
                              </w:rPr>
                            </w:pPr>
                            <w:r w:rsidRPr="00AE37FF">
                              <w:rPr>
                                <w:szCs w:val="20"/>
                              </w:rPr>
                              <w:t>Faire avancer les choses ensemble avec d’autres personnes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4C51F" id="Casella di testo 3" o:spid="_x0000_s1029" type="#_x0000_t202" style="position:absolute;left:0;text-align:left;margin-left:1.25pt;margin-top:31.95pt;width:200.85pt;height:21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" fillcolor="white [3201]" stroked="f" strokeweight=".5pt">
                <v:textbox>
                  <w:txbxContent>
                    <w:p w14:paraId="3C49837C" w14:textId="77777777" w:rsidR="00AE37FF" w:rsidRPr="00AE37FF" w:rsidRDefault="00AE37FF" w:rsidP="00BF4991">
                      <w:pPr>
                        <w:spacing w:after="240" w:line="240" w:lineRule="auto"/>
                        <w:rPr>
                          <w:szCs w:val="20"/>
                        </w:rPr>
                      </w:pPr>
                      <w:r w:rsidRPr="00AE37FF">
                        <w:rPr>
                          <w:szCs w:val="20"/>
                        </w:rPr>
                        <w:t>L’engagement bénévole informel est plus flexible que l’engagement bénévole formel</w:t>
                      </w:r>
                    </w:p>
                    <w:p w14:paraId="0EC5D16F" w14:textId="77777777" w:rsidR="00BF4991" w:rsidRDefault="00AE37FF" w:rsidP="00BF4991">
                      <w:pPr>
                        <w:spacing w:after="240" w:line="240" w:lineRule="auto"/>
                        <w:rPr>
                          <w:szCs w:val="20"/>
                        </w:rPr>
                      </w:pPr>
                      <w:r w:rsidRPr="00AE37FF">
                        <w:rPr>
                          <w:szCs w:val="20"/>
                        </w:rPr>
                        <w:t>Pourvoir résoudre des problèmes tout seul</w:t>
                      </w:r>
                    </w:p>
                    <w:p w14:paraId="1FC2D52A" w14:textId="380E1198" w:rsidR="00AE37FF" w:rsidRPr="00AE37FF" w:rsidRDefault="00AE37FF" w:rsidP="00BF4991">
                      <w:pPr>
                        <w:spacing w:after="240" w:line="240" w:lineRule="auto"/>
                        <w:rPr>
                          <w:szCs w:val="20"/>
                        </w:rPr>
                      </w:pPr>
                      <w:r w:rsidRPr="00AE37FF">
                        <w:rPr>
                          <w:szCs w:val="20"/>
                        </w:rPr>
                        <w:t>Utilité pour la carrière professionnelle</w:t>
                      </w:r>
                    </w:p>
                    <w:p w14:paraId="2937331D" w14:textId="6AE2F44B" w:rsidR="00EE26E2" w:rsidRPr="00AE37FF" w:rsidRDefault="00AE37FF" w:rsidP="00BF4991">
                      <w:pPr>
                        <w:spacing w:after="240" w:line="240" w:lineRule="auto"/>
                        <w:rPr>
                          <w:szCs w:val="20"/>
                        </w:rPr>
                      </w:pPr>
                      <w:r w:rsidRPr="00AE37FF">
                        <w:rPr>
                          <w:szCs w:val="20"/>
                        </w:rPr>
                        <w:t>Possibilité d’entretenir son réseau social</w:t>
                      </w:r>
                    </w:p>
                    <w:p w14:paraId="45B09F60" w14:textId="4E328C3A" w:rsidR="00EE26E2" w:rsidRPr="00AE37FF" w:rsidRDefault="00AE37FF" w:rsidP="00BF4991">
                      <w:pPr>
                        <w:spacing w:after="240" w:line="240" w:lineRule="auto"/>
                        <w:rPr>
                          <w:szCs w:val="20"/>
                        </w:rPr>
                      </w:pPr>
                      <w:r w:rsidRPr="00AE37FF">
                        <w:rPr>
                          <w:szCs w:val="20"/>
                        </w:rPr>
                        <w:t>Se développer personnellement</w:t>
                      </w:r>
                    </w:p>
                    <w:p w14:paraId="3BA07130" w14:textId="11CCD121" w:rsidR="00EE26E2" w:rsidRPr="00AE37FF" w:rsidRDefault="00AE37FF" w:rsidP="00BF4991">
                      <w:pPr>
                        <w:spacing w:after="240" w:line="240" w:lineRule="auto"/>
                        <w:rPr>
                          <w:szCs w:val="20"/>
                        </w:rPr>
                      </w:pPr>
                      <w:r w:rsidRPr="00AE37FF">
                        <w:rPr>
                          <w:szCs w:val="20"/>
                        </w:rPr>
                        <w:t>Développer les connaissance</w:t>
                      </w:r>
                      <w:r w:rsidR="00BF4991">
                        <w:rPr>
                          <w:szCs w:val="20"/>
                        </w:rPr>
                        <w:t>s</w:t>
                      </w:r>
                      <w:r w:rsidRPr="00AE37FF">
                        <w:rPr>
                          <w:szCs w:val="20"/>
                        </w:rPr>
                        <w:t xml:space="preserve"> ainsi que l’expérience personnelle</w:t>
                      </w:r>
                    </w:p>
                    <w:p w14:paraId="002D5909" w14:textId="52A4269F" w:rsidR="00EE26E2" w:rsidRPr="00AE37FF" w:rsidRDefault="00AE37FF" w:rsidP="00BF4991">
                      <w:pPr>
                        <w:spacing w:after="240" w:line="240" w:lineRule="auto"/>
                        <w:rPr>
                          <w:szCs w:val="20"/>
                        </w:rPr>
                      </w:pPr>
                      <w:r w:rsidRPr="00AE37FF">
                        <w:rPr>
                          <w:szCs w:val="20"/>
                        </w:rPr>
                        <w:t>Aider les autres</w:t>
                      </w:r>
                    </w:p>
                    <w:p w14:paraId="66BD6258" w14:textId="3B7CFD99" w:rsidR="00EE26E2" w:rsidRPr="00AE37FF" w:rsidRDefault="00AE37FF" w:rsidP="00BF4991">
                      <w:pPr>
                        <w:spacing w:after="240" w:line="240" w:lineRule="auto"/>
                        <w:rPr>
                          <w:szCs w:val="20"/>
                        </w:rPr>
                      </w:pPr>
                      <w:r w:rsidRPr="00AE37FF">
                        <w:rPr>
                          <w:szCs w:val="20"/>
                        </w:rPr>
                        <w:t>Faire avancer les choses ensemble avec d’autres personnes</w:t>
                      </w:r>
                    </w:p>
                  </w:txbxContent>
                </v:textbox>
                <w10:wrap anchorx="margin"/>
              </v:shape>
            </w:pict>
          </mc:Fallback>
        </mc:AlternateContent>
      </w:r>
      <w:r w:rsidR="00EE26E2">
        <w:rPr>
          <w:rFonts w:ascii="Arial" w:hAnsi="Arial"/>
          <w:noProof/>
        </w:rPr>
        <mc:AlternateContent>
          <mc:Choice Requires="wps">
            <w:drawing>
              <wp:anchor distT="0" distB="0" distL="114300" distR="114300" simplePos="0" relativeHeight="251663872" behindDoc="0" locked="0" layoutInCell="1" allowOverlap="1" wp14:anchorId="11C9E10D" wp14:editId="2521CA73">
                <wp:simplePos x="0" y="0"/>
                <wp:positionH relativeFrom="column">
                  <wp:posOffset>1787525</wp:posOffset>
                </wp:positionH>
                <wp:positionV relativeFrom="paragraph">
                  <wp:posOffset>62865</wp:posOffset>
                </wp:positionV>
                <wp:extent cx="2486025" cy="281940"/>
                <wp:effectExtent l="0" t="0" r="9525" b="3810"/>
                <wp:wrapNone/>
                <wp:docPr id="2" name="Casella di testo 2"/>
                <wp:cNvGraphicFramePr/>
                <a:graphic xmlns:a="http://schemas.openxmlformats.org/drawingml/2006/main">
                  <a:graphicData uri="http://schemas.microsoft.com/office/word/2010/wordprocessingShape">
                    <wps:wsp>
                      <wps:cNvSpPr txBox="1"/>
                      <wps:spPr>
                        <a:xfrm>
                          <a:off x="0" y="0"/>
                          <a:ext cx="2486025" cy="281940"/>
                        </a:xfrm>
                        <a:prstGeom prst="rect">
                          <a:avLst/>
                        </a:prstGeom>
                        <a:solidFill>
                          <a:schemeClr val="lt1"/>
                        </a:solidFill>
                        <a:ln w="6350">
                          <a:noFill/>
                        </a:ln>
                      </wps:spPr>
                      <wps:txbx>
                        <w:txbxContent>
                          <w:p w14:paraId="0CA5002D" w14:textId="4D45DE07" w:rsidR="00EE26E2" w:rsidRPr="00EE26E2" w:rsidRDefault="00EE26E2" w:rsidP="00EE26E2">
                            <w:pPr>
                              <w:rPr>
                                <w:b/>
                                <w:bCs/>
                                <w:sz w:val="24"/>
                                <w:lang w:val="it-IT"/>
                              </w:rPr>
                            </w:pPr>
                            <w:proofErr w:type="spellStart"/>
                            <w:r w:rsidRPr="00EE26E2">
                              <w:rPr>
                                <w:b/>
                                <w:bCs/>
                                <w:sz w:val="24"/>
                                <w:lang w:val="it-IT"/>
                              </w:rPr>
                              <w:t>Motivations</w:t>
                            </w:r>
                            <w:proofErr w:type="spellEnd"/>
                            <w:r w:rsidRPr="00EE26E2">
                              <w:rPr>
                                <w:b/>
                                <w:bCs/>
                                <w:sz w:val="24"/>
                                <w:lang w:val="it-IT"/>
                              </w:rPr>
                              <w:t xml:space="preserve"> </w:t>
                            </w:r>
                            <w:proofErr w:type="spellStart"/>
                            <w:r w:rsidRPr="00EE26E2">
                              <w:rPr>
                                <w:b/>
                                <w:bCs/>
                                <w:sz w:val="24"/>
                                <w:lang w:val="it-IT"/>
                              </w:rPr>
                              <w:t>du</w:t>
                            </w:r>
                            <w:proofErr w:type="spellEnd"/>
                            <w:r w:rsidRPr="00EE26E2">
                              <w:rPr>
                                <w:b/>
                                <w:bCs/>
                                <w:sz w:val="24"/>
                                <w:lang w:val="it-IT"/>
                              </w:rPr>
                              <w:t xml:space="preserve"> </w:t>
                            </w:r>
                            <w:proofErr w:type="spellStart"/>
                            <w:r w:rsidRPr="00EE26E2">
                              <w:rPr>
                                <w:b/>
                                <w:bCs/>
                                <w:sz w:val="24"/>
                                <w:lang w:val="it-IT"/>
                              </w:rPr>
                              <w:t>travail</w:t>
                            </w:r>
                            <w:proofErr w:type="spellEnd"/>
                            <w:r w:rsidRPr="00EE26E2">
                              <w:rPr>
                                <w:b/>
                                <w:bCs/>
                                <w:sz w:val="24"/>
                                <w:lang w:val="it-IT"/>
                              </w:rPr>
                              <w:t xml:space="preserve"> </w:t>
                            </w:r>
                            <w:proofErr w:type="spellStart"/>
                            <w:r w:rsidRPr="00EE26E2">
                              <w:rPr>
                                <w:b/>
                                <w:bCs/>
                                <w:sz w:val="24"/>
                                <w:lang w:val="it-IT"/>
                              </w:rPr>
                              <w:t>bénévole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C9E10D" id="Casella di testo 2" o:spid="_x0000_s1030" type="#_x0000_t202" style="position:absolute;left:0;text-align:left;margin-left:140.75pt;margin-top:4.95pt;width:195.75pt;height:22.2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" fillcolor="white [3201]" stroked="f" strokeweight=".5pt">
                <v:textbox>
                  <w:txbxContent>
                    <w:p w14:paraId="0CA5002D" w14:textId="4D45DE07" w:rsidR="00EE26E2" w:rsidRPr="00EE26E2" w:rsidRDefault="00EE26E2" w:rsidP="00EE26E2">
                      <w:pPr>
                        <w:rPr>
                          <w:b/>
                          <w:bCs/>
                          <w:sz w:val="24"/>
                          <w:lang w:val="it-IT"/>
                        </w:rPr>
                      </w:pPr>
                      <w:proofErr w:type="spellStart"/>
                      <w:r w:rsidRPr="00EE26E2">
                        <w:rPr>
                          <w:b/>
                          <w:bCs/>
                          <w:sz w:val="24"/>
                          <w:lang w:val="it-IT"/>
                        </w:rPr>
                        <w:t>Motivations</w:t>
                      </w:r>
                      <w:proofErr w:type="spellEnd"/>
                      <w:r w:rsidRPr="00EE26E2">
                        <w:rPr>
                          <w:b/>
                          <w:bCs/>
                          <w:sz w:val="24"/>
                          <w:lang w:val="it-IT"/>
                        </w:rPr>
                        <w:t xml:space="preserve"> </w:t>
                      </w:r>
                      <w:proofErr w:type="spellStart"/>
                      <w:r w:rsidRPr="00EE26E2">
                        <w:rPr>
                          <w:b/>
                          <w:bCs/>
                          <w:sz w:val="24"/>
                          <w:lang w:val="it-IT"/>
                        </w:rPr>
                        <w:t>du</w:t>
                      </w:r>
                      <w:proofErr w:type="spellEnd"/>
                      <w:r w:rsidRPr="00EE26E2">
                        <w:rPr>
                          <w:b/>
                          <w:bCs/>
                          <w:sz w:val="24"/>
                          <w:lang w:val="it-IT"/>
                        </w:rPr>
                        <w:t xml:space="preserve"> </w:t>
                      </w:r>
                      <w:proofErr w:type="spellStart"/>
                      <w:r w:rsidRPr="00EE26E2">
                        <w:rPr>
                          <w:b/>
                          <w:bCs/>
                          <w:sz w:val="24"/>
                          <w:lang w:val="it-IT"/>
                        </w:rPr>
                        <w:t>travail</w:t>
                      </w:r>
                      <w:proofErr w:type="spellEnd"/>
                      <w:r w:rsidRPr="00EE26E2">
                        <w:rPr>
                          <w:b/>
                          <w:bCs/>
                          <w:sz w:val="24"/>
                          <w:lang w:val="it-IT"/>
                        </w:rPr>
                        <w:t xml:space="preserve"> </w:t>
                      </w:r>
                      <w:proofErr w:type="spellStart"/>
                      <w:r w:rsidRPr="00EE26E2">
                        <w:rPr>
                          <w:b/>
                          <w:bCs/>
                          <w:sz w:val="24"/>
                          <w:lang w:val="it-IT"/>
                        </w:rPr>
                        <w:t>bénévole</w:t>
                      </w:r>
                      <w:proofErr w:type="spellEnd"/>
                    </w:p>
                  </w:txbxContent>
                </v:textbox>
              </v:shape>
            </w:pict>
          </mc:Fallback>
        </mc:AlternateContent>
      </w:r>
      <w:r w:rsidR="003963D4" w:rsidRPr="00891094">
        <w:rPr>
          <w:rFonts w:ascii="Arial" w:hAnsi="Arial"/>
          <w:noProof/>
          <w:sz w:val="20"/>
          <w:szCs w:val="20"/>
        </w:rPr>
        <mc:AlternateContent>
          <mc:Choice Requires="wpg">
            <w:drawing>
              <wp:anchor distT="0" distB="0" distL="114300" distR="114300" simplePos="0" relativeHeight="251659776" behindDoc="0" locked="0" layoutInCell="1" allowOverlap="1" wp14:anchorId="44F4E2EB" wp14:editId="2CB064FF">
                <wp:simplePos x="0" y="0"/>
                <wp:positionH relativeFrom="column">
                  <wp:posOffset>4806950</wp:posOffset>
                </wp:positionH>
                <wp:positionV relativeFrom="paragraph">
                  <wp:posOffset>833120</wp:posOffset>
                </wp:positionV>
                <wp:extent cx="1191067" cy="2211069"/>
                <wp:effectExtent l="0" t="0" r="0" b="18415"/>
                <wp:wrapNone/>
                <wp:docPr id="15" name="Gruppieren 15"/>
                <wp:cNvGraphicFramePr/>
                <a:graphic xmlns:a="http://schemas.openxmlformats.org/drawingml/2006/main">
                  <a:graphicData uri="http://schemas.microsoft.com/office/word/2010/wordprocessingGroup">
                    <wpg:wgp>
                      <wpg:cNvGrpSpPr/>
                      <wpg:grpSpPr>
                        <a:xfrm>
                          <a:off x="0" y="0"/>
                          <a:ext cx="1191067" cy="2211069"/>
                          <a:chOff x="0" y="-296888"/>
                          <a:chExt cx="1191332" cy="2211069"/>
                        </a:xfrm>
                      </wpg:grpSpPr>
                      <wps:wsp>
                        <wps:cNvPr id="8" name="Textfeld 8"/>
                        <wps:cNvSpPr txBox="1"/>
                        <wps:spPr>
                          <a:xfrm>
                            <a:off x="276142" y="1339904"/>
                            <a:ext cx="846582" cy="439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CEA26" w14:textId="77777777" w:rsidR="00B64C9E" w:rsidRPr="00991464" w:rsidRDefault="00B64C9E" w:rsidP="00052F1E">
                              <w:pPr>
                                <w:rPr>
                                  <w:sz w:val="16"/>
                                </w:rPr>
                              </w:pPr>
                              <w:r>
                                <w:rPr>
                                  <w:sz w:val="16"/>
                                </w:rPr>
                                <w:t>Perspective sociale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256967" y="64957"/>
                            <a:ext cx="934365" cy="87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668CB" w14:textId="77777777" w:rsidR="00A76C4D" w:rsidRDefault="00A76C4D" w:rsidP="00052F1E">
                              <w:pPr>
                                <w:rPr>
                                  <w:sz w:val="16"/>
                                </w:rPr>
                              </w:pPr>
                              <w:r>
                                <w:rPr>
                                  <w:sz w:val="16"/>
                                </w:rPr>
                                <w:t>Perspective</w:t>
                              </w:r>
                            </w:p>
                            <w:p w14:paraId="009097DF" w14:textId="2C842B87" w:rsidR="00A76C4D" w:rsidRDefault="00A76C4D" w:rsidP="00052F1E">
                              <w:pPr>
                                <w:rPr>
                                  <w:sz w:val="16"/>
                                </w:rPr>
                              </w:pPr>
                              <w:proofErr w:type="gramStart"/>
                              <w:r>
                                <w:rPr>
                                  <w:sz w:val="16"/>
                                </w:rPr>
                                <w:t>personnelle</w:t>
                              </w:r>
                              <w:proofErr w:type="gramEnd"/>
                            </w:p>
                            <w:p w14:paraId="78FFB443" w14:textId="1D2DC94F" w:rsidR="00B64C9E" w:rsidRPr="00991464" w:rsidRDefault="00B64C9E" w:rsidP="00052F1E">
                              <w:pPr>
                                <w:rPr>
                                  <w:sz w:val="16"/>
                                </w:rPr>
                              </w:pPr>
                              <w:proofErr w:type="gramStart"/>
                              <w:r>
                                <w:rPr>
                                  <w:sz w:val="16"/>
                                </w:rPr>
                                <w:t>et</w:t>
                              </w:r>
                              <w:proofErr w:type="gramEnd"/>
                              <w:r>
                                <w:rPr>
                                  <w:sz w:val="16"/>
                                </w:rPr>
                                <w:t xml:space="preserve"> individuelle</w:t>
                              </w:r>
                            </w:p>
                            <w:p w14:paraId="04B3712B" w14:textId="77777777" w:rsidR="00B64C9E" w:rsidRPr="00991464" w:rsidRDefault="00B64C9E" w:rsidP="00217E68">
                              <w:pPr>
                                <w:rPr>
                                  <w:sz w:val="16"/>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Geschweifte Klammer rechts 10"/>
                        <wps:cNvSpPr/>
                        <wps:spPr>
                          <a:xfrm>
                            <a:off x="0" y="-296888"/>
                            <a:ext cx="371475" cy="151447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schweifte Klammer rechts 11"/>
                        <wps:cNvSpPr/>
                        <wps:spPr>
                          <a:xfrm>
                            <a:off x="0" y="1208061"/>
                            <a:ext cx="371475" cy="706120"/>
                          </a:xfrm>
                          <a:prstGeom prst="rightBrace">
                            <a:avLst>
                              <a:gd name="adj1" fmla="val 8318"/>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F4E2EB" id="Gruppieren 15" o:spid="_x0000_s1026" style="position:absolute;left:0;text-align:left;margin-left:378.5pt;margin-top:65.6pt;width:93.8pt;height:174.1pt;z-index:251659776;mso-width-relative:margin;mso-height-relative:margin" coordorigin=",-2968" coordsize="11913,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">
                <v:shapetype id="_x0000_t202" coordsize="21600,21600" o:spt="202" path="m,l,21600r21600,l21600,xe">
                  <v:stroke joinstyle="miter"/>
                  <v:path gradientshapeok="t" o:connecttype="rect"/>
                </v:shapetype>
                <v:shape id="Textfeld 8" o:spid="_x0000_s1027" type="#_x0000_t202" style="position:absolute;left:2761;top:13399;width:8466;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76CEA26" w14:textId="77777777" w:rsidR="00B64C9E" w:rsidRPr="00991464" w:rsidRDefault="00B64C9E" w:rsidP="00052F1E">
                        <w:pPr>
                          <w:rPr>
                            <w:sz w:val="16"/>
                          </w:rPr>
                        </w:pPr>
                        <w:r>
                          <w:rPr>
                            <w:sz w:val="16"/>
                          </w:rPr>
                          <w:t>Perspective sociale</w:t>
                        </w:r>
                      </w:p>
                    </w:txbxContent>
                  </v:textbox>
                </v:shape>
                <v:shape id="Textfeld 9" o:spid="_x0000_s1028" type="#_x0000_t202" style="position:absolute;left:2569;top:649;width:9344;height: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00668CB" w14:textId="77777777" w:rsidR="00A76C4D" w:rsidRDefault="00A76C4D" w:rsidP="00052F1E">
                        <w:pPr>
                          <w:rPr>
                            <w:sz w:val="16"/>
                          </w:rPr>
                        </w:pPr>
                        <w:r>
                          <w:rPr>
                            <w:sz w:val="16"/>
                          </w:rPr>
                          <w:t>Perspective</w:t>
                        </w:r>
                      </w:p>
                      <w:p w14:paraId="009097DF" w14:textId="2C842B87" w:rsidR="00A76C4D" w:rsidRDefault="00A76C4D" w:rsidP="00052F1E">
                        <w:pPr>
                          <w:rPr>
                            <w:sz w:val="16"/>
                          </w:rPr>
                        </w:pPr>
                        <w:r>
                          <w:rPr>
                            <w:sz w:val="16"/>
                          </w:rPr>
                          <w:t>personnelle</w:t>
                        </w:r>
                      </w:p>
                      <w:p w14:paraId="78FFB443" w14:textId="1D2DC94F" w:rsidR="00B64C9E" w:rsidRPr="00991464" w:rsidRDefault="00B64C9E" w:rsidP="00052F1E">
                        <w:pPr>
                          <w:rPr>
                            <w:sz w:val="16"/>
                          </w:rPr>
                        </w:pPr>
                        <w:r>
                          <w:rPr>
                            <w:sz w:val="16"/>
                          </w:rPr>
                          <w:t>et individuelle</w:t>
                        </w:r>
                      </w:p>
                      <w:p w14:paraId="04B3712B" w14:textId="77777777" w:rsidR="00B64C9E" w:rsidRPr="00991464" w:rsidRDefault="00B64C9E" w:rsidP="00217E68">
                        <w:pPr>
                          <w:rPr>
                            <w:sz w:val="16"/>
                            <w:lang w:val="de-CH"/>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0" o:spid="_x0000_s1029" type="#_x0000_t88" style="position:absolute;top:-2968;width:3714;height:1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" adj="441" strokecolor="black [3040]"/>
                <v:shape id="Geschweifte Klammer rechts 11" o:spid="_x0000_s1030" type="#_x0000_t88" style="position:absolute;top:12080;width:3714;height:7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" adj="945" strokecolor="black [3040]"/>
              </v:group>
            </w:pict>
          </mc:Fallback>
        </mc:AlternateContent>
      </w:r>
      <w:r w:rsidR="003963D4" w:rsidRPr="00891094">
        <w:rPr>
          <w:rFonts w:ascii="Arial" w:hAnsi="Arial"/>
          <w:noProof/>
          <w:sz w:val="20"/>
          <w:szCs w:val="20"/>
        </w:rPr>
        <w:drawing>
          <wp:inline distT="0" distB="0" distL="0" distR="0" wp14:anchorId="7BFCC563" wp14:editId="74068358">
            <wp:extent cx="5773434" cy="39528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3434" cy="3952875"/>
                    </a:xfrm>
                    <a:prstGeom prst="rect">
                      <a:avLst/>
                    </a:prstGeom>
                    <a:noFill/>
                  </pic:spPr>
                </pic:pic>
              </a:graphicData>
            </a:graphic>
          </wp:inline>
        </w:drawing>
      </w:r>
    </w:p>
    <w:p w14:paraId="010A0B40" w14:textId="4BDD28D5" w:rsidR="00137324" w:rsidRPr="00891094" w:rsidRDefault="00137324" w:rsidP="00891094">
      <w:pPr>
        <w:spacing w:line="288" w:lineRule="auto"/>
        <w:jc w:val="both"/>
        <w:rPr>
          <w:rFonts w:cs="Arial"/>
          <w:b/>
          <w:szCs w:val="20"/>
          <w:lang w:val="de-CH"/>
        </w:rPr>
      </w:pPr>
    </w:p>
    <w:p w14:paraId="326A28CB" w14:textId="3E26CB58" w:rsidR="000A7D03" w:rsidRPr="00891094" w:rsidRDefault="00A76C4D" w:rsidP="00891094">
      <w:pPr>
        <w:spacing w:after="120" w:line="288" w:lineRule="auto"/>
        <w:jc w:val="both"/>
        <w:rPr>
          <w:rFonts w:cs="Arial"/>
          <w:b/>
          <w:szCs w:val="20"/>
        </w:rPr>
      </w:pPr>
      <w:r w:rsidRPr="00891094">
        <w:rPr>
          <w:b/>
          <w:szCs w:val="20"/>
        </w:rPr>
        <w:t>Faire bouger les choses en</w:t>
      </w:r>
      <w:r w:rsidR="00891094">
        <w:rPr>
          <w:b/>
          <w:szCs w:val="20"/>
        </w:rPr>
        <w:t>semble / Aider d’autres personnes</w:t>
      </w:r>
    </w:p>
    <w:p w14:paraId="2DABD215" w14:textId="35578086" w:rsidR="00891094" w:rsidRDefault="000A7D03" w:rsidP="00891094">
      <w:pPr>
        <w:pStyle w:val="KeinLeerraum"/>
        <w:spacing w:line="288" w:lineRule="auto"/>
        <w:jc w:val="both"/>
        <w:rPr>
          <w:rFonts w:ascii="Arial" w:hAnsi="Arial"/>
          <w:sz w:val="20"/>
          <w:szCs w:val="20"/>
        </w:rPr>
      </w:pPr>
      <w:r w:rsidRPr="00891094">
        <w:rPr>
          <w:rFonts w:ascii="Arial" w:hAnsi="Arial"/>
          <w:sz w:val="20"/>
          <w:szCs w:val="20"/>
        </w:rPr>
        <w:t>Le plus important facteur de motivation formel pour les bénévoles est d’être capable de faire bouger les choses avec d’autres personnes. Cela signifie que les bénévoles recherchent le contact et un sentiment d’appartenance à un collectif. Ce dernier peut être d’autant plus prononcé que le club a des lignes directrices fortes. En dehors de la vie du club, dans la sphère informelle, la motivation d’assister d’autres personnes prédomine. Les membres ont des attentes et des besoins en matière de bénévolat. Il convient de chercher à répondre à ces attentes afin de recruter et de s’attacher des bénévoles avec succès, en s’assurant de leur satisfaction.</w:t>
      </w:r>
    </w:p>
    <w:p w14:paraId="78EA57BD" w14:textId="77777777" w:rsidR="00891094" w:rsidRDefault="00891094">
      <w:pPr>
        <w:spacing w:line="240" w:lineRule="auto"/>
        <w:rPr>
          <w:rFonts w:eastAsia="Calibri"/>
          <w:szCs w:val="20"/>
          <w:lang w:eastAsia="en-US"/>
        </w:rPr>
      </w:pPr>
      <w:r>
        <w:rPr>
          <w:szCs w:val="20"/>
        </w:rPr>
        <w:br w:type="page"/>
      </w:r>
    </w:p>
    <w:p w14:paraId="6C092183" w14:textId="77777777" w:rsidR="000A7D03" w:rsidRPr="00891094" w:rsidRDefault="000A7D03" w:rsidP="00891094">
      <w:pPr>
        <w:pStyle w:val="KeinLeerraum"/>
        <w:spacing w:line="288" w:lineRule="auto"/>
        <w:jc w:val="both"/>
        <w:rPr>
          <w:rFonts w:ascii="Arial" w:hAnsi="Arial" w:cs="Arial"/>
          <w:sz w:val="20"/>
          <w:szCs w:val="20"/>
        </w:rPr>
      </w:pPr>
    </w:p>
    <w:p w14:paraId="31EB8717" w14:textId="77777777" w:rsidR="000A7D03" w:rsidRPr="00891094" w:rsidRDefault="00254E51" w:rsidP="00891094">
      <w:pPr>
        <w:spacing w:after="120" w:line="288" w:lineRule="auto"/>
        <w:jc w:val="both"/>
        <w:rPr>
          <w:rFonts w:cs="Arial"/>
          <w:b/>
          <w:szCs w:val="20"/>
        </w:rPr>
      </w:pPr>
      <w:r w:rsidRPr="00891094">
        <w:rPr>
          <w:b/>
          <w:szCs w:val="20"/>
        </w:rPr>
        <w:t xml:space="preserve">Des conditions de travail </w:t>
      </w:r>
      <w:proofErr w:type="gramStart"/>
      <w:r w:rsidRPr="00891094">
        <w:rPr>
          <w:b/>
          <w:szCs w:val="20"/>
        </w:rPr>
        <w:t>satisfaisantes:</w:t>
      </w:r>
      <w:proofErr w:type="gramEnd"/>
      <w:r w:rsidRPr="00891094">
        <w:rPr>
          <w:b/>
          <w:szCs w:val="20"/>
        </w:rPr>
        <w:t xml:space="preserve"> qu’est-ce qui est important pour les bénévoles?</w:t>
      </w:r>
    </w:p>
    <w:p w14:paraId="33AA3BB2" w14:textId="218E16EA" w:rsidR="000A7D03" w:rsidRPr="00891094" w:rsidRDefault="000A7D03" w:rsidP="00891094">
      <w:pPr>
        <w:spacing w:line="288" w:lineRule="auto"/>
        <w:jc w:val="both"/>
        <w:rPr>
          <w:rFonts w:cs="Arial"/>
          <w:szCs w:val="20"/>
        </w:rPr>
      </w:pPr>
      <w:r w:rsidRPr="00891094">
        <w:rPr>
          <w:szCs w:val="20"/>
        </w:rPr>
        <w:t xml:space="preserve">Dans le cadre du projet </w:t>
      </w:r>
      <w:r w:rsidRPr="00891094">
        <w:rPr>
          <w:i/>
          <w:iCs/>
          <w:szCs w:val="20"/>
        </w:rPr>
        <w:t xml:space="preserve">Personale </w:t>
      </w:r>
      <w:proofErr w:type="spellStart"/>
      <w:r w:rsidRPr="00891094">
        <w:rPr>
          <w:i/>
          <w:iCs/>
          <w:szCs w:val="20"/>
        </w:rPr>
        <w:t>Ressourcen</w:t>
      </w:r>
      <w:proofErr w:type="spellEnd"/>
      <w:r w:rsidRPr="00891094">
        <w:rPr>
          <w:i/>
          <w:iCs/>
          <w:szCs w:val="20"/>
        </w:rPr>
        <w:t xml:space="preserve"> </w:t>
      </w:r>
      <w:proofErr w:type="spellStart"/>
      <w:r w:rsidRPr="00891094">
        <w:rPr>
          <w:i/>
          <w:iCs/>
          <w:szCs w:val="20"/>
        </w:rPr>
        <w:t>im</w:t>
      </w:r>
      <w:proofErr w:type="spellEnd"/>
      <w:r w:rsidRPr="00891094">
        <w:rPr>
          <w:i/>
          <w:iCs/>
          <w:szCs w:val="20"/>
        </w:rPr>
        <w:t xml:space="preserve"> </w:t>
      </w:r>
      <w:proofErr w:type="spellStart"/>
      <w:r w:rsidRPr="00891094">
        <w:rPr>
          <w:i/>
          <w:iCs/>
          <w:szCs w:val="20"/>
        </w:rPr>
        <w:t>Sportverein</w:t>
      </w:r>
      <w:proofErr w:type="spellEnd"/>
      <w:r w:rsidRPr="00891094">
        <w:rPr>
          <w:szCs w:val="20"/>
        </w:rPr>
        <w:t xml:space="preserve"> lancé par l’Université de Berne (Schlesinger, </w:t>
      </w:r>
      <w:proofErr w:type="spellStart"/>
      <w:r w:rsidRPr="00891094">
        <w:rPr>
          <w:szCs w:val="20"/>
        </w:rPr>
        <w:t>Klenk</w:t>
      </w:r>
      <w:proofErr w:type="spellEnd"/>
      <w:r w:rsidRPr="00891094">
        <w:rPr>
          <w:szCs w:val="20"/>
        </w:rPr>
        <w:t xml:space="preserve"> &amp; Nagel, 2014)</w:t>
      </w:r>
      <w:r w:rsidR="00656BD9" w:rsidRPr="00891094">
        <w:rPr>
          <w:rStyle w:val="Funotenzeichen"/>
          <w:rFonts w:cs="Arial"/>
          <w:szCs w:val="20"/>
          <w:lang w:val="de-CH"/>
        </w:rPr>
        <w:footnoteReference w:id="1"/>
      </w:r>
      <w:r w:rsidRPr="00891094">
        <w:rPr>
          <w:szCs w:val="20"/>
        </w:rPr>
        <w:t xml:space="preserve">, on a demandé aux bénévoles de 63 clubs sportifs ce qui était important pour eux dans leur travail et quelles étaient leurs attentes par rapport à leur activité bénévole. Sept dimensions peuvent être distinguées dans l’analyse des attentes des </w:t>
      </w:r>
      <w:r w:rsidR="00891094" w:rsidRPr="00891094">
        <w:rPr>
          <w:szCs w:val="20"/>
        </w:rPr>
        <w:t>collaborateurs :</w:t>
      </w:r>
      <w:r w:rsidRPr="00891094">
        <w:rPr>
          <w:szCs w:val="20"/>
        </w:rPr>
        <w:t xml:space="preserve"> </w:t>
      </w:r>
      <w:r w:rsidRPr="00891094">
        <w:rPr>
          <w:i/>
          <w:iCs/>
          <w:szCs w:val="20"/>
        </w:rPr>
        <w:t>participation, communication, lien social, soutien, conception des tâches, valorisation/reconnaissance et incitations matérielles</w:t>
      </w:r>
      <w:r w:rsidRPr="00891094">
        <w:rPr>
          <w:szCs w:val="20"/>
        </w:rPr>
        <w:t>.</w:t>
      </w:r>
    </w:p>
    <w:p w14:paraId="24C0FA4D" w14:textId="77777777" w:rsidR="000A7D03" w:rsidRPr="00891094" w:rsidRDefault="000A7D03" w:rsidP="00891094">
      <w:pPr>
        <w:spacing w:line="288" w:lineRule="auto"/>
        <w:jc w:val="both"/>
        <w:rPr>
          <w:rFonts w:cs="Arial"/>
          <w:szCs w:val="20"/>
        </w:rPr>
      </w:pPr>
    </w:p>
    <w:p w14:paraId="1A4F1F43" w14:textId="77777777" w:rsidR="000A7D03" w:rsidRPr="00891094" w:rsidRDefault="00C41721" w:rsidP="00891094">
      <w:pPr>
        <w:spacing w:line="288" w:lineRule="auto"/>
        <w:jc w:val="both"/>
        <w:rPr>
          <w:rFonts w:cs="Arial"/>
          <w:b/>
          <w:szCs w:val="20"/>
        </w:rPr>
      </w:pPr>
      <w:r w:rsidRPr="00891094">
        <w:rPr>
          <w:b/>
          <w:szCs w:val="20"/>
        </w:rPr>
        <w:t>Tableau </w:t>
      </w:r>
      <w:proofErr w:type="gramStart"/>
      <w:r w:rsidRPr="00891094">
        <w:rPr>
          <w:b/>
          <w:szCs w:val="20"/>
        </w:rPr>
        <w:t>1:</w:t>
      </w:r>
      <w:proofErr w:type="gramEnd"/>
      <w:r w:rsidRPr="00891094">
        <w:rPr>
          <w:b/>
          <w:szCs w:val="20"/>
        </w:rPr>
        <w:t xml:space="preserve"> Dimensions des attentes des employés</w:t>
      </w:r>
    </w:p>
    <w:tbl>
      <w:tblPr>
        <w:tblW w:w="8837" w:type="dxa"/>
        <w:tblCellMar>
          <w:left w:w="0" w:type="dxa"/>
          <w:right w:w="0" w:type="dxa"/>
        </w:tblCellMar>
        <w:tblLook w:val="04A0" w:firstRow="1" w:lastRow="0" w:firstColumn="1" w:lastColumn="0" w:noHBand="0" w:noVBand="1"/>
      </w:tblPr>
      <w:tblGrid>
        <w:gridCol w:w="2464"/>
        <w:gridCol w:w="6373"/>
      </w:tblGrid>
      <w:tr w:rsidR="000A7D03" w:rsidRPr="00891094" w14:paraId="75797BA1" w14:textId="77777777" w:rsidTr="00E0292C">
        <w:trPr>
          <w:trHeight w:val="379"/>
        </w:trPr>
        <w:tc>
          <w:tcPr>
            <w:tcW w:w="2464" w:type="dxa"/>
            <w:tcBorders>
              <w:top w:val="single" w:sz="8" w:space="0" w:color="000000"/>
              <w:left w:val="nil"/>
              <w:bottom w:val="single" w:sz="8" w:space="0" w:color="000000"/>
              <w:right w:val="nil"/>
            </w:tcBorders>
            <w:tcMar>
              <w:top w:w="15" w:type="dxa"/>
              <w:left w:w="48" w:type="dxa"/>
              <w:bottom w:w="0" w:type="dxa"/>
              <w:right w:w="48" w:type="dxa"/>
            </w:tcMar>
            <w:vAlign w:val="center"/>
            <w:hideMark/>
          </w:tcPr>
          <w:p w14:paraId="686F0529" w14:textId="77777777" w:rsidR="000A7D03" w:rsidRPr="00891094" w:rsidRDefault="000A7D03" w:rsidP="00891094">
            <w:pPr>
              <w:spacing w:line="288" w:lineRule="auto"/>
              <w:jc w:val="both"/>
              <w:rPr>
                <w:rFonts w:cs="Arial"/>
                <w:szCs w:val="20"/>
              </w:rPr>
            </w:pPr>
            <w:r w:rsidRPr="00891094">
              <w:rPr>
                <w:b/>
                <w:bCs/>
                <w:szCs w:val="20"/>
              </w:rPr>
              <w:t xml:space="preserve">Facteurs </w:t>
            </w:r>
          </w:p>
        </w:tc>
        <w:tc>
          <w:tcPr>
            <w:tcW w:w="6373" w:type="dxa"/>
            <w:tcBorders>
              <w:top w:val="single" w:sz="8" w:space="0" w:color="000000"/>
              <w:left w:val="nil"/>
              <w:bottom w:val="single" w:sz="8" w:space="0" w:color="000000"/>
              <w:right w:val="nil"/>
            </w:tcBorders>
            <w:tcMar>
              <w:top w:w="15" w:type="dxa"/>
              <w:left w:w="48" w:type="dxa"/>
              <w:bottom w:w="0" w:type="dxa"/>
              <w:right w:w="48" w:type="dxa"/>
            </w:tcMar>
            <w:vAlign w:val="center"/>
            <w:hideMark/>
          </w:tcPr>
          <w:p w14:paraId="0625DC1A" w14:textId="77777777" w:rsidR="000A7D03" w:rsidRPr="00891094" w:rsidRDefault="000A7D03" w:rsidP="00891094">
            <w:pPr>
              <w:spacing w:line="288" w:lineRule="auto"/>
              <w:jc w:val="both"/>
              <w:rPr>
                <w:rFonts w:cs="Arial"/>
                <w:szCs w:val="20"/>
              </w:rPr>
            </w:pPr>
            <w:r w:rsidRPr="00891094">
              <w:rPr>
                <w:b/>
                <w:bCs/>
                <w:szCs w:val="20"/>
              </w:rPr>
              <w:t>Champs</w:t>
            </w:r>
          </w:p>
        </w:tc>
      </w:tr>
      <w:tr w:rsidR="000A7D03" w:rsidRPr="00891094" w14:paraId="6E815EE0" w14:textId="77777777" w:rsidTr="00E0292C">
        <w:trPr>
          <w:trHeight w:val="594"/>
        </w:trPr>
        <w:tc>
          <w:tcPr>
            <w:tcW w:w="2464" w:type="dxa"/>
            <w:shd w:val="clear" w:color="auto" w:fill="E7E7E7"/>
            <w:tcMar>
              <w:top w:w="15" w:type="dxa"/>
              <w:left w:w="48" w:type="dxa"/>
              <w:bottom w:w="0" w:type="dxa"/>
              <w:right w:w="48" w:type="dxa"/>
            </w:tcMar>
            <w:vAlign w:val="center"/>
            <w:hideMark/>
          </w:tcPr>
          <w:p w14:paraId="5088B371" w14:textId="77777777" w:rsidR="000A7D03" w:rsidRPr="00891094" w:rsidRDefault="000A7D03" w:rsidP="00891094">
            <w:pPr>
              <w:spacing w:line="288" w:lineRule="auto"/>
              <w:jc w:val="both"/>
              <w:rPr>
                <w:rFonts w:cs="Arial"/>
                <w:szCs w:val="20"/>
              </w:rPr>
            </w:pPr>
            <w:r w:rsidRPr="00891094">
              <w:rPr>
                <w:b/>
                <w:bCs/>
                <w:szCs w:val="20"/>
              </w:rPr>
              <w:t>Participation</w:t>
            </w:r>
          </w:p>
          <w:p w14:paraId="2758DBE1" w14:textId="77777777" w:rsidR="000A7D03" w:rsidRPr="00891094" w:rsidRDefault="000A7D03" w:rsidP="00891094">
            <w:pPr>
              <w:spacing w:line="288" w:lineRule="auto"/>
              <w:jc w:val="both"/>
              <w:rPr>
                <w:rFonts w:cs="Arial"/>
                <w:szCs w:val="20"/>
              </w:rPr>
            </w:pPr>
            <w:r w:rsidRPr="00891094">
              <w:rPr>
                <w:szCs w:val="20"/>
              </w:rPr>
              <w:t>M=4.56, SD=.67</w:t>
            </w:r>
          </w:p>
        </w:tc>
        <w:tc>
          <w:tcPr>
            <w:tcW w:w="6373" w:type="dxa"/>
            <w:shd w:val="clear" w:color="auto" w:fill="E7E7E7"/>
            <w:tcMar>
              <w:top w:w="15" w:type="dxa"/>
              <w:left w:w="48" w:type="dxa"/>
              <w:bottom w:w="0" w:type="dxa"/>
              <w:right w:w="48" w:type="dxa"/>
            </w:tcMar>
            <w:vAlign w:val="center"/>
            <w:hideMark/>
          </w:tcPr>
          <w:p w14:paraId="16F81AD0" w14:textId="77777777" w:rsidR="000A7D03" w:rsidRPr="00891094" w:rsidRDefault="000A7D03" w:rsidP="00891094">
            <w:pPr>
              <w:spacing w:line="288" w:lineRule="auto"/>
              <w:jc w:val="both"/>
              <w:rPr>
                <w:rFonts w:cs="Arial"/>
                <w:szCs w:val="20"/>
              </w:rPr>
            </w:pPr>
            <w:r w:rsidRPr="00891094">
              <w:rPr>
                <w:szCs w:val="20"/>
              </w:rPr>
              <w:t>Respect des collaborateurs</w:t>
            </w:r>
          </w:p>
          <w:p w14:paraId="47294965" w14:textId="77777777" w:rsidR="000A7D03" w:rsidRPr="00891094" w:rsidRDefault="000A7D03" w:rsidP="00891094">
            <w:pPr>
              <w:spacing w:line="288" w:lineRule="auto"/>
              <w:jc w:val="both"/>
              <w:rPr>
                <w:rFonts w:cs="Arial"/>
                <w:szCs w:val="20"/>
              </w:rPr>
            </w:pPr>
            <w:r w:rsidRPr="00891094">
              <w:rPr>
                <w:szCs w:val="20"/>
              </w:rPr>
              <w:t>Le domaine d’activité correspond aux compétences,</w:t>
            </w:r>
          </w:p>
          <w:p w14:paraId="15F18B80" w14:textId="77777777" w:rsidR="000A7D03" w:rsidRPr="00891094" w:rsidRDefault="000A7D03" w:rsidP="00891094">
            <w:pPr>
              <w:spacing w:line="288" w:lineRule="auto"/>
              <w:jc w:val="both"/>
              <w:rPr>
                <w:rFonts w:cs="Arial"/>
                <w:szCs w:val="20"/>
              </w:rPr>
            </w:pPr>
            <w:r w:rsidRPr="00891094">
              <w:rPr>
                <w:szCs w:val="20"/>
              </w:rPr>
              <w:t>Possibilités d’apporter ses propres compétences</w:t>
            </w:r>
          </w:p>
        </w:tc>
      </w:tr>
      <w:tr w:rsidR="000A7D03" w:rsidRPr="00891094" w14:paraId="496B9B46" w14:textId="77777777" w:rsidTr="00E0292C">
        <w:trPr>
          <w:trHeight w:val="764"/>
        </w:trPr>
        <w:tc>
          <w:tcPr>
            <w:tcW w:w="2464" w:type="dxa"/>
            <w:tcMar>
              <w:top w:w="15" w:type="dxa"/>
              <w:left w:w="48" w:type="dxa"/>
              <w:bottom w:w="0" w:type="dxa"/>
              <w:right w:w="48" w:type="dxa"/>
            </w:tcMar>
            <w:vAlign w:val="center"/>
            <w:hideMark/>
          </w:tcPr>
          <w:p w14:paraId="7421AC1C" w14:textId="77777777" w:rsidR="000A7D03" w:rsidRPr="00891094" w:rsidRDefault="000A7D03" w:rsidP="00891094">
            <w:pPr>
              <w:spacing w:line="288" w:lineRule="auto"/>
              <w:jc w:val="both"/>
              <w:rPr>
                <w:rFonts w:cs="Arial"/>
                <w:szCs w:val="20"/>
              </w:rPr>
            </w:pPr>
            <w:r w:rsidRPr="00891094">
              <w:rPr>
                <w:b/>
                <w:bCs/>
                <w:szCs w:val="20"/>
              </w:rPr>
              <w:t>Communication</w:t>
            </w:r>
          </w:p>
          <w:p w14:paraId="4AD4AE60" w14:textId="77777777" w:rsidR="000A7D03" w:rsidRPr="00891094" w:rsidRDefault="000A7D03" w:rsidP="00891094">
            <w:pPr>
              <w:spacing w:line="288" w:lineRule="auto"/>
              <w:jc w:val="both"/>
              <w:rPr>
                <w:rFonts w:cs="Arial"/>
                <w:szCs w:val="20"/>
              </w:rPr>
            </w:pPr>
            <w:r w:rsidRPr="00891094">
              <w:rPr>
                <w:szCs w:val="20"/>
              </w:rPr>
              <w:t>M=4.42, SD=.81</w:t>
            </w:r>
          </w:p>
        </w:tc>
        <w:tc>
          <w:tcPr>
            <w:tcW w:w="6373" w:type="dxa"/>
            <w:tcMar>
              <w:top w:w="15" w:type="dxa"/>
              <w:left w:w="48" w:type="dxa"/>
              <w:bottom w:w="0" w:type="dxa"/>
              <w:right w:w="48" w:type="dxa"/>
            </w:tcMar>
            <w:vAlign w:val="center"/>
            <w:hideMark/>
          </w:tcPr>
          <w:p w14:paraId="5C326A9F" w14:textId="77777777" w:rsidR="000A7D03" w:rsidRPr="00891094" w:rsidRDefault="000A7D03" w:rsidP="00891094">
            <w:pPr>
              <w:spacing w:line="288" w:lineRule="auto"/>
              <w:jc w:val="both"/>
              <w:rPr>
                <w:rFonts w:cs="Arial"/>
                <w:szCs w:val="20"/>
              </w:rPr>
            </w:pPr>
            <w:r w:rsidRPr="00891094">
              <w:rPr>
                <w:szCs w:val="20"/>
              </w:rPr>
              <w:t>Informations sur les événements importants au sein du club</w:t>
            </w:r>
          </w:p>
          <w:p w14:paraId="1531361F" w14:textId="77777777" w:rsidR="000A7D03" w:rsidRPr="00891094" w:rsidRDefault="000A7D03" w:rsidP="00891094">
            <w:pPr>
              <w:spacing w:line="288" w:lineRule="auto"/>
              <w:jc w:val="both"/>
              <w:rPr>
                <w:rFonts w:cs="Arial"/>
                <w:szCs w:val="20"/>
              </w:rPr>
            </w:pPr>
            <w:r w:rsidRPr="00891094">
              <w:rPr>
                <w:szCs w:val="20"/>
              </w:rPr>
              <w:t>Communication des objectifs du club</w:t>
            </w:r>
          </w:p>
          <w:p w14:paraId="1BF60D5E" w14:textId="77777777" w:rsidR="000A7D03" w:rsidRPr="00891094" w:rsidRDefault="000A7D03" w:rsidP="00891094">
            <w:pPr>
              <w:spacing w:line="288" w:lineRule="auto"/>
              <w:jc w:val="both"/>
              <w:rPr>
                <w:rFonts w:cs="Arial"/>
                <w:szCs w:val="20"/>
              </w:rPr>
            </w:pPr>
            <w:r w:rsidRPr="00891094">
              <w:rPr>
                <w:szCs w:val="20"/>
              </w:rPr>
              <w:t>Retours constructifs du comité</w:t>
            </w:r>
          </w:p>
        </w:tc>
      </w:tr>
      <w:tr w:rsidR="000A7D03" w:rsidRPr="00891094" w14:paraId="3DFD5F59" w14:textId="77777777" w:rsidTr="00E0292C">
        <w:trPr>
          <w:trHeight w:val="770"/>
        </w:trPr>
        <w:tc>
          <w:tcPr>
            <w:tcW w:w="2464" w:type="dxa"/>
            <w:shd w:val="clear" w:color="auto" w:fill="E7E7E7"/>
            <w:tcMar>
              <w:top w:w="15" w:type="dxa"/>
              <w:left w:w="48" w:type="dxa"/>
              <w:bottom w:w="0" w:type="dxa"/>
              <w:right w:w="48" w:type="dxa"/>
            </w:tcMar>
            <w:vAlign w:val="center"/>
            <w:hideMark/>
          </w:tcPr>
          <w:p w14:paraId="4030BB40" w14:textId="4A70E552" w:rsidR="000A7D03" w:rsidRPr="00891094" w:rsidRDefault="00E302FD" w:rsidP="00891094">
            <w:pPr>
              <w:spacing w:line="288" w:lineRule="auto"/>
              <w:jc w:val="both"/>
              <w:rPr>
                <w:rFonts w:cs="Arial"/>
                <w:szCs w:val="20"/>
              </w:rPr>
            </w:pPr>
            <w:r>
              <w:rPr>
                <w:b/>
                <w:bCs/>
                <w:szCs w:val="20"/>
              </w:rPr>
              <w:t>Réseau</w:t>
            </w:r>
            <w:r w:rsidR="000A7D03" w:rsidRPr="00891094">
              <w:rPr>
                <w:b/>
                <w:bCs/>
                <w:szCs w:val="20"/>
              </w:rPr>
              <w:t xml:space="preserve"> social</w:t>
            </w:r>
          </w:p>
          <w:p w14:paraId="288C5287" w14:textId="318FBF6B" w:rsidR="000A7D03" w:rsidRPr="00891094" w:rsidRDefault="000A7D03" w:rsidP="00891094">
            <w:pPr>
              <w:spacing w:line="288" w:lineRule="auto"/>
              <w:jc w:val="both"/>
              <w:rPr>
                <w:rFonts w:cs="Arial"/>
                <w:szCs w:val="20"/>
              </w:rPr>
            </w:pPr>
            <w:r w:rsidRPr="00891094">
              <w:rPr>
                <w:szCs w:val="20"/>
              </w:rPr>
              <w:t>M=4.21, SD= .86</w:t>
            </w:r>
          </w:p>
        </w:tc>
        <w:tc>
          <w:tcPr>
            <w:tcW w:w="6373" w:type="dxa"/>
            <w:shd w:val="clear" w:color="auto" w:fill="E7E7E7"/>
            <w:tcMar>
              <w:top w:w="15" w:type="dxa"/>
              <w:left w:w="48" w:type="dxa"/>
              <w:bottom w:w="0" w:type="dxa"/>
              <w:right w:w="48" w:type="dxa"/>
            </w:tcMar>
            <w:vAlign w:val="center"/>
            <w:hideMark/>
          </w:tcPr>
          <w:p w14:paraId="2A46DB70" w14:textId="77777777" w:rsidR="000A7D03" w:rsidRPr="00891094" w:rsidRDefault="000A7D03" w:rsidP="00891094">
            <w:pPr>
              <w:spacing w:line="288" w:lineRule="auto"/>
              <w:jc w:val="both"/>
              <w:rPr>
                <w:rFonts w:cs="Arial"/>
                <w:szCs w:val="20"/>
              </w:rPr>
            </w:pPr>
            <w:r w:rsidRPr="00891094">
              <w:rPr>
                <w:szCs w:val="20"/>
              </w:rPr>
              <w:t>Assistance d’autres membres en cas de problèmes de coopération</w:t>
            </w:r>
          </w:p>
          <w:p w14:paraId="7B5D1BB8" w14:textId="77777777" w:rsidR="000A7D03" w:rsidRPr="00891094" w:rsidRDefault="000A7D03" w:rsidP="00891094">
            <w:pPr>
              <w:spacing w:line="288" w:lineRule="auto"/>
              <w:jc w:val="both"/>
              <w:rPr>
                <w:rFonts w:cs="Arial"/>
                <w:szCs w:val="20"/>
              </w:rPr>
            </w:pPr>
            <w:r w:rsidRPr="00891094">
              <w:rPr>
                <w:szCs w:val="20"/>
              </w:rPr>
              <w:t>Nombreux contacts sociaux noués grâce à l’activité bénévole</w:t>
            </w:r>
          </w:p>
        </w:tc>
      </w:tr>
      <w:tr w:rsidR="000A7D03" w:rsidRPr="00891094" w14:paraId="013902A9" w14:textId="77777777" w:rsidTr="00E0292C">
        <w:trPr>
          <w:trHeight w:val="712"/>
        </w:trPr>
        <w:tc>
          <w:tcPr>
            <w:tcW w:w="2464" w:type="dxa"/>
            <w:tcMar>
              <w:top w:w="15" w:type="dxa"/>
              <w:left w:w="48" w:type="dxa"/>
              <w:bottom w:w="0" w:type="dxa"/>
              <w:right w:w="48" w:type="dxa"/>
            </w:tcMar>
            <w:vAlign w:val="center"/>
            <w:hideMark/>
          </w:tcPr>
          <w:p w14:paraId="3C3FBCC3" w14:textId="77777777" w:rsidR="000A7D03" w:rsidRPr="00891094" w:rsidRDefault="000A7D03" w:rsidP="00891094">
            <w:pPr>
              <w:spacing w:line="288" w:lineRule="auto"/>
              <w:jc w:val="both"/>
              <w:rPr>
                <w:rFonts w:cs="Arial"/>
                <w:szCs w:val="20"/>
              </w:rPr>
            </w:pPr>
            <w:r w:rsidRPr="00891094">
              <w:rPr>
                <w:b/>
                <w:bCs/>
                <w:szCs w:val="20"/>
              </w:rPr>
              <w:t>Soutien</w:t>
            </w:r>
          </w:p>
          <w:p w14:paraId="7439601A" w14:textId="77777777" w:rsidR="000A7D03" w:rsidRPr="00891094" w:rsidRDefault="000A7D03" w:rsidP="00891094">
            <w:pPr>
              <w:spacing w:line="288" w:lineRule="auto"/>
              <w:jc w:val="both"/>
              <w:rPr>
                <w:rFonts w:cs="Arial"/>
                <w:szCs w:val="20"/>
              </w:rPr>
            </w:pPr>
            <w:r w:rsidRPr="00891094">
              <w:rPr>
                <w:szCs w:val="20"/>
              </w:rPr>
              <w:t>M=4.0, SD= 1.14</w:t>
            </w:r>
          </w:p>
        </w:tc>
        <w:tc>
          <w:tcPr>
            <w:tcW w:w="6373" w:type="dxa"/>
            <w:tcMar>
              <w:top w:w="15" w:type="dxa"/>
              <w:left w:w="48" w:type="dxa"/>
              <w:bottom w:w="0" w:type="dxa"/>
              <w:right w:w="48" w:type="dxa"/>
            </w:tcMar>
            <w:vAlign w:val="center"/>
            <w:hideMark/>
          </w:tcPr>
          <w:p w14:paraId="5828A86D" w14:textId="77777777" w:rsidR="000A7D03" w:rsidRPr="00891094" w:rsidRDefault="000A7D03" w:rsidP="00891094">
            <w:pPr>
              <w:spacing w:line="288" w:lineRule="auto"/>
              <w:jc w:val="both"/>
              <w:rPr>
                <w:rFonts w:cs="Arial"/>
                <w:szCs w:val="20"/>
              </w:rPr>
            </w:pPr>
            <w:r w:rsidRPr="00891094">
              <w:rPr>
                <w:szCs w:val="20"/>
              </w:rPr>
              <w:t>Encouragement à la formation et au perfectionnement par la direction du club</w:t>
            </w:r>
          </w:p>
          <w:p w14:paraId="2AD2357D" w14:textId="77777777" w:rsidR="000A7D03" w:rsidRPr="00891094" w:rsidRDefault="000A7D03" w:rsidP="00891094">
            <w:pPr>
              <w:spacing w:line="288" w:lineRule="auto"/>
              <w:jc w:val="both"/>
              <w:rPr>
                <w:rFonts w:cs="Arial"/>
                <w:szCs w:val="20"/>
              </w:rPr>
            </w:pPr>
            <w:r w:rsidRPr="00891094">
              <w:rPr>
                <w:szCs w:val="20"/>
              </w:rPr>
              <w:t>Aide pour concilier travail et bénévolat</w:t>
            </w:r>
          </w:p>
          <w:p w14:paraId="5D5AD8B8" w14:textId="77777777" w:rsidR="000A7D03" w:rsidRPr="00891094" w:rsidRDefault="000A7D03" w:rsidP="00891094">
            <w:pPr>
              <w:spacing w:line="288" w:lineRule="auto"/>
              <w:jc w:val="both"/>
              <w:rPr>
                <w:rFonts w:cs="Arial"/>
                <w:szCs w:val="20"/>
              </w:rPr>
            </w:pPr>
            <w:r w:rsidRPr="00891094">
              <w:rPr>
                <w:szCs w:val="20"/>
              </w:rPr>
              <w:t>Contact étroit entre le comité et les bénévoles</w:t>
            </w:r>
          </w:p>
        </w:tc>
      </w:tr>
      <w:tr w:rsidR="000A7D03" w:rsidRPr="00891094" w14:paraId="1FD787D3" w14:textId="77777777" w:rsidTr="00E0292C">
        <w:trPr>
          <w:trHeight w:val="1485"/>
        </w:trPr>
        <w:tc>
          <w:tcPr>
            <w:tcW w:w="2464" w:type="dxa"/>
            <w:shd w:val="clear" w:color="auto" w:fill="E7E7E7"/>
            <w:tcMar>
              <w:top w:w="15" w:type="dxa"/>
              <w:left w:w="48" w:type="dxa"/>
              <w:bottom w:w="0" w:type="dxa"/>
              <w:right w:w="48" w:type="dxa"/>
            </w:tcMar>
            <w:vAlign w:val="center"/>
            <w:hideMark/>
          </w:tcPr>
          <w:p w14:paraId="0327AB85" w14:textId="77777777" w:rsidR="000A7D03" w:rsidRPr="00891094" w:rsidRDefault="000A7D03" w:rsidP="00891094">
            <w:pPr>
              <w:spacing w:line="288" w:lineRule="auto"/>
              <w:jc w:val="both"/>
              <w:rPr>
                <w:rFonts w:cs="Arial"/>
                <w:szCs w:val="20"/>
              </w:rPr>
            </w:pPr>
            <w:r w:rsidRPr="00891094">
              <w:rPr>
                <w:b/>
                <w:bCs/>
                <w:szCs w:val="20"/>
              </w:rPr>
              <w:t>Conception des tâches</w:t>
            </w:r>
          </w:p>
          <w:p w14:paraId="23EBC18B" w14:textId="77777777" w:rsidR="000A7D03" w:rsidRPr="00891094" w:rsidRDefault="000A7D03" w:rsidP="00891094">
            <w:pPr>
              <w:spacing w:line="288" w:lineRule="auto"/>
              <w:jc w:val="both"/>
              <w:rPr>
                <w:rFonts w:cs="Arial"/>
                <w:szCs w:val="20"/>
              </w:rPr>
            </w:pPr>
            <w:r w:rsidRPr="00891094">
              <w:rPr>
                <w:szCs w:val="20"/>
              </w:rPr>
              <w:t>M=3.98, SD= 1.01</w:t>
            </w:r>
          </w:p>
        </w:tc>
        <w:tc>
          <w:tcPr>
            <w:tcW w:w="6373" w:type="dxa"/>
            <w:shd w:val="clear" w:color="auto" w:fill="E7E7E7"/>
            <w:tcMar>
              <w:top w:w="15" w:type="dxa"/>
              <w:left w:w="48" w:type="dxa"/>
              <w:bottom w:w="0" w:type="dxa"/>
              <w:right w:w="48" w:type="dxa"/>
            </w:tcMar>
            <w:vAlign w:val="center"/>
            <w:hideMark/>
          </w:tcPr>
          <w:p w14:paraId="266CC7A0" w14:textId="77777777" w:rsidR="000A7D03" w:rsidRPr="00891094" w:rsidRDefault="000A7D03" w:rsidP="00891094">
            <w:pPr>
              <w:spacing w:line="288" w:lineRule="auto"/>
              <w:jc w:val="both"/>
              <w:rPr>
                <w:rFonts w:cs="Arial"/>
                <w:szCs w:val="20"/>
              </w:rPr>
            </w:pPr>
            <w:r w:rsidRPr="00891094">
              <w:rPr>
                <w:szCs w:val="20"/>
              </w:rPr>
              <w:t>Domaine d’activité intéressant</w:t>
            </w:r>
          </w:p>
          <w:p w14:paraId="36331350" w14:textId="77777777" w:rsidR="000A7D03" w:rsidRPr="00891094" w:rsidRDefault="000A7D03" w:rsidP="00891094">
            <w:pPr>
              <w:spacing w:line="288" w:lineRule="auto"/>
              <w:jc w:val="both"/>
              <w:rPr>
                <w:rFonts w:cs="Arial"/>
                <w:szCs w:val="20"/>
              </w:rPr>
            </w:pPr>
            <w:r w:rsidRPr="00891094">
              <w:rPr>
                <w:szCs w:val="20"/>
              </w:rPr>
              <w:t>Activité exigeante</w:t>
            </w:r>
          </w:p>
          <w:p w14:paraId="6078BF83" w14:textId="77777777" w:rsidR="000A7D03" w:rsidRPr="00891094" w:rsidRDefault="000A7D03" w:rsidP="00891094">
            <w:pPr>
              <w:spacing w:line="288" w:lineRule="auto"/>
              <w:jc w:val="both"/>
              <w:rPr>
                <w:rFonts w:cs="Arial"/>
                <w:szCs w:val="20"/>
              </w:rPr>
            </w:pPr>
            <w:r w:rsidRPr="00891094">
              <w:rPr>
                <w:szCs w:val="20"/>
              </w:rPr>
              <w:t>Activité variée</w:t>
            </w:r>
          </w:p>
          <w:p w14:paraId="1357E5DA" w14:textId="77777777" w:rsidR="000A7D03" w:rsidRPr="00891094" w:rsidRDefault="000A7D03" w:rsidP="00891094">
            <w:pPr>
              <w:spacing w:line="288" w:lineRule="auto"/>
              <w:jc w:val="both"/>
              <w:rPr>
                <w:rFonts w:cs="Arial"/>
                <w:szCs w:val="20"/>
              </w:rPr>
            </w:pPr>
            <w:r w:rsidRPr="00891094">
              <w:rPr>
                <w:szCs w:val="20"/>
              </w:rPr>
              <w:t>Autonomie dans l’exercice de l’activité</w:t>
            </w:r>
          </w:p>
          <w:p w14:paraId="2E1986D5" w14:textId="77777777" w:rsidR="000A7D03" w:rsidRPr="00891094" w:rsidRDefault="000A7D03" w:rsidP="00891094">
            <w:pPr>
              <w:spacing w:line="288" w:lineRule="auto"/>
              <w:jc w:val="both"/>
              <w:rPr>
                <w:rFonts w:cs="Arial"/>
                <w:szCs w:val="20"/>
              </w:rPr>
            </w:pPr>
            <w:r w:rsidRPr="00891094">
              <w:rPr>
                <w:szCs w:val="20"/>
              </w:rPr>
              <w:t>Encouragement de l’échange de connaissances et d’expériences</w:t>
            </w:r>
          </w:p>
          <w:p w14:paraId="24565A6B" w14:textId="77777777" w:rsidR="000A7D03" w:rsidRPr="00891094" w:rsidRDefault="000A7D03" w:rsidP="00891094">
            <w:pPr>
              <w:spacing w:line="288" w:lineRule="auto"/>
              <w:jc w:val="both"/>
              <w:rPr>
                <w:rFonts w:cs="Arial"/>
                <w:szCs w:val="20"/>
              </w:rPr>
            </w:pPr>
            <w:r w:rsidRPr="00891094">
              <w:rPr>
                <w:szCs w:val="20"/>
              </w:rPr>
              <w:t>Possibilité d’élargir ses aptitudes et ses compétences</w:t>
            </w:r>
          </w:p>
        </w:tc>
      </w:tr>
      <w:tr w:rsidR="000A7D03" w:rsidRPr="00891094" w14:paraId="09515375" w14:textId="77777777" w:rsidTr="00E0292C">
        <w:trPr>
          <w:trHeight w:val="705"/>
        </w:trPr>
        <w:tc>
          <w:tcPr>
            <w:tcW w:w="2464" w:type="dxa"/>
            <w:tcMar>
              <w:top w:w="15" w:type="dxa"/>
              <w:left w:w="48" w:type="dxa"/>
              <w:bottom w:w="0" w:type="dxa"/>
              <w:right w:w="48" w:type="dxa"/>
            </w:tcMar>
            <w:vAlign w:val="center"/>
            <w:hideMark/>
          </w:tcPr>
          <w:p w14:paraId="2A827209" w14:textId="77777777" w:rsidR="000A7D03" w:rsidRPr="00891094" w:rsidRDefault="000A7D03" w:rsidP="00891094">
            <w:pPr>
              <w:spacing w:line="288" w:lineRule="auto"/>
              <w:rPr>
                <w:rFonts w:cs="Arial"/>
                <w:szCs w:val="20"/>
              </w:rPr>
            </w:pPr>
            <w:r w:rsidRPr="00891094">
              <w:rPr>
                <w:b/>
                <w:bCs/>
                <w:szCs w:val="20"/>
              </w:rPr>
              <w:t>Valorisation et reconnaissance</w:t>
            </w:r>
          </w:p>
          <w:p w14:paraId="695D8893" w14:textId="77777777" w:rsidR="000A7D03" w:rsidRPr="00891094" w:rsidRDefault="000A7D03" w:rsidP="00891094">
            <w:pPr>
              <w:spacing w:line="288" w:lineRule="auto"/>
              <w:jc w:val="both"/>
              <w:rPr>
                <w:rFonts w:cs="Arial"/>
                <w:szCs w:val="20"/>
              </w:rPr>
            </w:pPr>
            <w:r w:rsidRPr="00891094">
              <w:rPr>
                <w:szCs w:val="20"/>
              </w:rPr>
              <w:t>M=3.85, SD=1.13</w:t>
            </w:r>
          </w:p>
        </w:tc>
        <w:tc>
          <w:tcPr>
            <w:tcW w:w="6373" w:type="dxa"/>
            <w:tcMar>
              <w:top w:w="15" w:type="dxa"/>
              <w:left w:w="48" w:type="dxa"/>
              <w:bottom w:w="0" w:type="dxa"/>
              <w:right w:w="48" w:type="dxa"/>
            </w:tcMar>
            <w:vAlign w:val="center"/>
            <w:hideMark/>
          </w:tcPr>
          <w:p w14:paraId="444D7047" w14:textId="77777777" w:rsidR="000A7D03" w:rsidRPr="00891094" w:rsidRDefault="000A7D03" w:rsidP="00891094">
            <w:pPr>
              <w:spacing w:line="288" w:lineRule="auto"/>
              <w:jc w:val="both"/>
              <w:rPr>
                <w:rFonts w:cs="Arial"/>
                <w:szCs w:val="20"/>
              </w:rPr>
            </w:pPr>
            <w:r w:rsidRPr="00891094">
              <w:rPr>
                <w:szCs w:val="20"/>
              </w:rPr>
              <w:t>Reconnaissance de son engagement par les autres membres</w:t>
            </w:r>
          </w:p>
          <w:p w14:paraId="69D93DD0" w14:textId="77777777" w:rsidR="000A7D03" w:rsidRPr="00891094" w:rsidRDefault="000A7D03" w:rsidP="00891094">
            <w:pPr>
              <w:spacing w:line="288" w:lineRule="auto"/>
              <w:jc w:val="both"/>
              <w:rPr>
                <w:rFonts w:cs="Arial"/>
                <w:szCs w:val="20"/>
              </w:rPr>
            </w:pPr>
            <w:r w:rsidRPr="00891094">
              <w:rPr>
                <w:szCs w:val="20"/>
              </w:rPr>
              <w:t>Valorisation du travail effectué</w:t>
            </w:r>
          </w:p>
          <w:p w14:paraId="4E255597" w14:textId="77777777" w:rsidR="000A7D03" w:rsidRPr="00891094" w:rsidRDefault="000A7D03" w:rsidP="00891094">
            <w:pPr>
              <w:spacing w:line="288" w:lineRule="auto"/>
              <w:jc w:val="both"/>
              <w:rPr>
                <w:rFonts w:cs="Arial"/>
                <w:szCs w:val="20"/>
              </w:rPr>
            </w:pPr>
            <w:r w:rsidRPr="00891094">
              <w:rPr>
                <w:szCs w:val="20"/>
              </w:rPr>
              <w:t>Reconnaissance symbolique des mérites</w:t>
            </w:r>
          </w:p>
        </w:tc>
      </w:tr>
      <w:tr w:rsidR="000A7D03" w:rsidRPr="00891094" w14:paraId="532C5377" w14:textId="77777777" w:rsidTr="00E0292C">
        <w:trPr>
          <w:trHeight w:val="989"/>
        </w:trPr>
        <w:tc>
          <w:tcPr>
            <w:tcW w:w="2464" w:type="dxa"/>
            <w:tcBorders>
              <w:top w:val="nil"/>
              <w:left w:val="nil"/>
              <w:bottom w:val="single" w:sz="8" w:space="0" w:color="000000"/>
              <w:right w:val="nil"/>
            </w:tcBorders>
            <w:shd w:val="clear" w:color="auto" w:fill="E7E7E7"/>
            <w:tcMar>
              <w:top w:w="15" w:type="dxa"/>
              <w:left w:w="48" w:type="dxa"/>
              <w:bottom w:w="0" w:type="dxa"/>
              <w:right w:w="48" w:type="dxa"/>
            </w:tcMar>
            <w:vAlign w:val="center"/>
            <w:hideMark/>
          </w:tcPr>
          <w:p w14:paraId="0FFB5B91" w14:textId="5CBD0E62" w:rsidR="000A7D03" w:rsidRPr="00891094" w:rsidRDefault="000A7D03" w:rsidP="00891094">
            <w:pPr>
              <w:spacing w:line="288" w:lineRule="auto"/>
              <w:jc w:val="both"/>
              <w:rPr>
                <w:rFonts w:cs="Arial"/>
                <w:szCs w:val="20"/>
              </w:rPr>
            </w:pPr>
            <w:r w:rsidRPr="00891094">
              <w:rPr>
                <w:b/>
                <w:bCs/>
                <w:szCs w:val="20"/>
              </w:rPr>
              <w:t>Incitations matérielles</w:t>
            </w:r>
          </w:p>
          <w:p w14:paraId="38F475A9" w14:textId="77777777" w:rsidR="000A7D03" w:rsidRPr="00891094" w:rsidRDefault="000A7D03" w:rsidP="00891094">
            <w:pPr>
              <w:spacing w:line="288" w:lineRule="auto"/>
              <w:jc w:val="both"/>
              <w:rPr>
                <w:rFonts w:cs="Arial"/>
                <w:szCs w:val="20"/>
              </w:rPr>
            </w:pPr>
            <w:r w:rsidRPr="00891094">
              <w:rPr>
                <w:szCs w:val="20"/>
              </w:rPr>
              <w:t>M=3.02, SD=1.41</w:t>
            </w:r>
          </w:p>
        </w:tc>
        <w:tc>
          <w:tcPr>
            <w:tcW w:w="6373" w:type="dxa"/>
            <w:tcBorders>
              <w:top w:val="nil"/>
              <w:left w:val="nil"/>
              <w:bottom w:val="single" w:sz="8" w:space="0" w:color="000000"/>
              <w:right w:val="nil"/>
            </w:tcBorders>
            <w:shd w:val="clear" w:color="auto" w:fill="E7E7E7"/>
            <w:tcMar>
              <w:top w:w="15" w:type="dxa"/>
              <w:left w:w="48" w:type="dxa"/>
              <w:bottom w:w="0" w:type="dxa"/>
              <w:right w:w="48" w:type="dxa"/>
            </w:tcMar>
            <w:vAlign w:val="center"/>
            <w:hideMark/>
          </w:tcPr>
          <w:p w14:paraId="15529FC6" w14:textId="77777777" w:rsidR="000A7D03" w:rsidRPr="00891094" w:rsidRDefault="000A7D03" w:rsidP="00891094">
            <w:pPr>
              <w:spacing w:line="288" w:lineRule="auto"/>
              <w:jc w:val="both"/>
              <w:rPr>
                <w:rFonts w:cs="Arial"/>
                <w:szCs w:val="20"/>
              </w:rPr>
            </w:pPr>
            <w:r w:rsidRPr="00891094">
              <w:rPr>
                <w:szCs w:val="20"/>
              </w:rPr>
              <w:t>Rabais (p. ex. réduction de la cotisation de membre)</w:t>
            </w:r>
          </w:p>
          <w:p w14:paraId="1DC83E6E" w14:textId="77777777" w:rsidR="000A7D03" w:rsidRPr="00891094" w:rsidRDefault="000A7D03" w:rsidP="00891094">
            <w:pPr>
              <w:spacing w:line="288" w:lineRule="auto"/>
              <w:jc w:val="both"/>
              <w:rPr>
                <w:rFonts w:cs="Arial"/>
                <w:szCs w:val="20"/>
              </w:rPr>
            </w:pPr>
            <w:r w:rsidRPr="00891094">
              <w:rPr>
                <w:szCs w:val="20"/>
              </w:rPr>
              <w:t>Entrée gratuite aux manifestations (sportives) du club (ou à un prix préférentiel).</w:t>
            </w:r>
          </w:p>
          <w:p w14:paraId="260FD116" w14:textId="77777777" w:rsidR="000A7D03" w:rsidRPr="00891094" w:rsidRDefault="000A7D03" w:rsidP="00891094">
            <w:pPr>
              <w:spacing w:line="288" w:lineRule="auto"/>
              <w:jc w:val="both"/>
              <w:rPr>
                <w:rFonts w:cs="Arial"/>
                <w:szCs w:val="20"/>
              </w:rPr>
            </w:pPr>
            <w:r w:rsidRPr="00891094">
              <w:rPr>
                <w:szCs w:val="20"/>
              </w:rPr>
              <w:t>Indemnisation de l’activité</w:t>
            </w:r>
          </w:p>
          <w:p w14:paraId="47D50BA3" w14:textId="77777777" w:rsidR="000A7D03" w:rsidRPr="00891094" w:rsidRDefault="000A7D03" w:rsidP="00891094">
            <w:pPr>
              <w:spacing w:line="288" w:lineRule="auto"/>
              <w:jc w:val="both"/>
              <w:rPr>
                <w:rFonts w:cs="Arial"/>
                <w:szCs w:val="20"/>
              </w:rPr>
            </w:pPr>
            <w:r w:rsidRPr="00891094">
              <w:rPr>
                <w:szCs w:val="20"/>
              </w:rPr>
              <w:t>Soutien financier à la formation initiale et continue</w:t>
            </w:r>
          </w:p>
        </w:tc>
      </w:tr>
    </w:tbl>
    <w:p w14:paraId="668AE19B" w14:textId="77777777" w:rsidR="005D52D5" w:rsidRPr="00891094" w:rsidRDefault="00112593" w:rsidP="00891094">
      <w:pPr>
        <w:spacing w:line="288" w:lineRule="auto"/>
        <w:jc w:val="both"/>
        <w:rPr>
          <w:rFonts w:cs="Arial"/>
          <w:szCs w:val="20"/>
        </w:rPr>
      </w:pPr>
      <w:r w:rsidRPr="00891094">
        <w:rPr>
          <w:szCs w:val="20"/>
        </w:rPr>
        <w:t>(1 = très peu important, 5 = très important)</w:t>
      </w:r>
    </w:p>
    <w:p w14:paraId="78FDEE4B" w14:textId="77777777" w:rsidR="004E0E0E" w:rsidRPr="00891094" w:rsidRDefault="004E0E0E" w:rsidP="00891094">
      <w:pPr>
        <w:spacing w:line="288" w:lineRule="auto"/>
        <w:rPr>
          <w:rFonts w:eastAsia="Calibri" w:cs="Arial"/>
          <w:color w:val="FF0000"/>
          <w:szCs w:val="20"/>
          <w:lang w:eastAsia="en-US"/>
        </w:rPr>
      </w:pPr>
    </w:p>
    <w:p w14:paraId="00EDB6F6" w14:textId="77777777" w:rsidR="004960FC" w:rsidRPr="00891094" w:rsidRDefault="004960FC" w:rsidP="00891094">
      <w:pPr>
        <w:spacing w:line="288" w:lineRule="auto"/>
        <w:rPr>
          <w:rFonts w:cs="Arial"/>
          <w:szCs w:val="20"/>
        </w:rPr>
      </w:pPr>
      <w:r w:rsidRPr="00891094">
        <w:rPr>
          <w:szCs w:val="20"/>
        </w:rPr>
        <w:br w:type="page"/>
      </w:r>
    </w:p>
    <w:p w14:paraId="40AB9E2B" w14:textId="1936405A" w:rsidR="00C41721" w:rsidRPr="00891094" w:rsidRDefault="00C41721" w:rsidP="00891094">
      <w:pPr>
        <w:spacing w:after="120" w:line="288" w:lineRule="auto"/>
        <w:rPr>
          <w:rFonts w:eastAsia="Calibri" w:cs="Arial"/>
          <w:szCs w:val="20"/>
        </w:rPr>
      </w:pPr>
      <w:r w:rsidRPr="00891094">
        <w:rPr>
          <w:szCs w:val="20"/>
        </w:rPr>
        <w:lastRenderedPageBreak/>
        <w:t xml:space="preserve">L’analyse des attentes des collaborateurs soulève les questions </w:t>
      </w:r>
      <w:r w:rsidR="00891094" w:rsidRPr="00891094">
        <w:rPr>
          <w:szCs w:val="20"/>
        </w:rPr>
        <w:t>suivantes :</w:t>
      </w:r>
    </w:p>
    <w:p w14:paraId="12DFB941" w14:textId="77777777" w:rsidR="00C41721" w:rsidRPr="00891094" w:rsidRDefault="00C41721" w:rsidP="00891094">
      <w:pPr>
        <w:pStyle w:val="KeinLeerraum"/>
        <w:numPr>
          <w:ilvl w:val="0"/>
          <w:numId w:val="3"/>
        </w:numPr>
        <w:spacing w:line="288" w:lineRule="auto"/>
        <w:jc w:val="both"/>
        <w:rPr>
          <w:rFonts w:ascii="Arial" w:hAnsi="Arial" w:cs="Arial"/>
          <w:sz w:val="20"/>
          <w:szCs w:val="20"/>
        </w:rPr>
      </w:pPr>
      <w:r w:rsidRPr="00891094">
        <w:rPr>
          <w:rFonts w:ascii="Arial" w:hAnsi="Arial"/>
          <w:sz w:val="20"/>
          <w:szCs w:val="20"/>
        </w:rPr>
        <w:t xml:space="preserve">Comment le club met-il en place des tâches attrayantes qui correspondent aux capacités des </w:t>
      </w:r>
      <w:proofErr w:type="gramStart"/>
      <w:r w:rsidRPr="00891094">
        <w:rPr>
          <w:rFonts w:ascii="Arial" w:hAnsi="Arial"/>
          <w:sz w:val="20"/>
          <w:szCs w:val="20"/>
        </w:rPr>
        <w:t>bénévoles?</w:t>
      </w:r>
      <w:proofErr w:type="gramEnd"/>
    </w:p>
    <w:p w14:paraId="2BD2C017" w14:textId="77777777" w:rsidR="00C41721" w:rsidRPr="00891094" w:rsidRDefault="00C41721" w:rsidP="00891094">
      <w:pPr>
        <w:pStyle w:val="Listenabsatz"/>
        <w:numPr>
          <w:ilvl w:val="0"/>
          <w:numId w:val="3"/>
        </w:numPr>
        <w:spacing w:line="288" w:lineRule="auto"/>
        <w:jc w:val="both"/>
        <w:rPr>
          <w:rFonts w:ascii="Arial" w:hAnsi="Arial" w:cs="Arial"/>
          <w:sz w:val="20"/>
          <w:szCs w:val="20"/>
        </w:rPr>
      </w:pPr>
      <w:r w:rsidRPr="00891094">
        <w:rPr>
          <w:rFonts w:ascii="Arial" w:hAnsi="Arial"/>
          <w:sz w:val="20"/>
          <w:szCs w:val="20"/>
        </w:rPr>
        <w:t xml:space="preserve">Comment les bénévoles peuvent-ils apporter leurs propres expériences et leurs compétences et les </w:t>
      </w:r>
      <w:proofErr w:type="gramStart"/>
      <w:r w:rsidRPr="00891094">
        <w:rPr>
          <w:rFonts w:ascii="Arial" w:hAnsi="Arial"/>
          <w:sz w:val="20"/>
          <w:szCs w:val="20"/>
        </w:rPr>
        <w:t>élargir?</w:t>
      </w:r>
      <w:proofErr w:type="gramEnd"/>
    </w:p>
    <w:p w14:paraId="4F200527" w14:textId="77777777" w:rsidR="00C41721" w:rsidRPr="00891094" w:rsidRDefault="00C41721" w:rsidP="00891094">
      <w:pPr>
        <w:pStyle w:val="Listenabsatz"/>
        <w:numPr>
          <w:ilvl w:val="0"/>
          <w:numId w:val="3"/>
        </w:numPr>
        <w:spacing w:line="288" w:lineRule="auto"/>
        <w:jc w:val="both"/>
        <w:rPr>
          <w:rFonts w:ascii="Arial" w:hAnsi="Arial" w:cs="Arial"/>
          <w:sz w:val="20"/>
          <w:szCs w:val="20"/>
        </w:rPr>
      </w:pPr>
      <w:r w:rsidRPr="00891094">
        <w:rPr>
          <w:rFonts w:ascii="Arial" w:hAnsi="Arial"/>
          <w:sz w:val="20"/>
          <w:szCs w:val="20"/>
        </w:rPr>
        <w:t xml:space="preserve">Comment le club doit-il communiquer sur les objectifs et les processus importants qui se passent en son </w:t>
      </w:r>
      <w:proofErr w:type="gramStart"/>
      <w:r w:rsidRPr="00891094">
        <w:rPr>
          <w:rFonts w:ascii="Arial" w:hAnsi="Arial"/>
          <w:sz w:val="20"/>
          <w:szCs w:val="20"/>
        </w:rPr>
        <w:t>sein?</w:t>
      </w:r>
      <w:proofErr w:type="gramEnd"/>
    </w:p>
    <w:p w14:paraId="1A7277FF" w14:textId="77777777" w:rsidR="00C41721" w:rsidRPr="00891094" w:rsidRDefault="00C41721" w:rsidP="00891094">
      <w:pPr>
        <w:pStyle w:val="Listenabsatz"/>
        <w:numPr>
          <w:ilvl w:val="0"/>
          <w:numId w:val="3"/>
        </w:numPr>
        <w:spacing w:line="288" w:lineRule="auto"/>
        <w:jc w:val="both"/>
        <w:rPr>
          <w:rFonts w:ascii="Arial" w:hAnsi="Arial" w:cs="Arial"/>
          <w:sz w:val="20"/>
          <w:szCs w:val="20"/>
        </w:rPr>
      </w:pPr>
      <w:r w:rsidRPr="00891094">
        <w:rPr>
          <w:rFonts w:ascii="Arial" w:hAnsi="Arial"/>
          <w:sz w:val="20"/>
          <w:szCs w:val="20"/>
        </w:rPr>
        <w:t xml:space="preserve">Sous quelle forme les bénévoles peuvent-ils prendre des responsabilités et se voir accorder une liberté </w:t>
      </w:r>
      <w:proofErr w:type="gramStart"/>
      <w:r w:rsidRPr="00891094">
        <w:rPr>
          <w:rFonts w:ascii="Arial" w:hAnsi="Arial"/>
          <w:sz w:val="20"/>
          <w:szCs w:val="20"/>
        </w:rPr>
        <w:t>d’action?</w:t>
      </w:r>
      <w:proofErr w:type="gramEnd"/>
    </w:p>
    <w:p w14:paraId="34722869" w14:textId="77777777" w:rsidR="00C41721" w:rsidRPr="00891094" w:rsidRDefault="00C41721" w:rsidP="00891094">
      <w:pPr>
        <w:pStyle w:val="Listenabsatz"/>
        <w:numPr>
          <w:ilvl w:val="0"/>
          <w:numId w:val="3"/>
        </w:numPr>
        <w:spacing w:line="288" w:lineRule="auto"/>
        <w:jc w:val="both"/>
        <w:rPr>
          <w:rFonts w:ascii="Arial" w:hAnsi="Arial" w:cs="Arial"/>
          <w:sz w:val="20"/>
          <w:szCs w:val="20"/>
        </w:rPr>
      </w:pPr>
      <w:r w:rsidRPr="00891094">
        <w:rPr>
          <w:rFonts w:ascii="Arial" w:hAnsi="Arial"/>
          <w:sz w:val="20"/>
          <w:szCs w:val="20"/>
        </w:rPr>
        <w:t xml:space="preserve">Quelles sont les tâches importantes susceptibles d’être accomplies par des </w:t>
      </w:r>
      <w:proofErr w:type="gramStart"/>
      <w:r w:rsidRPr="00891094">
        <w:rPr>
          <w:rFonts w:ascii="Arial" w:hAnsi="Arial"/>
          <w:sz w:val="20"/>
          <w:szCs w:val="20"/>
        </w:rPr>
        <w:t>bénévoles?</w:t>
      </w:r>
      <w:proofErr w:type="gramEnd"/>
    </w:p>
    <w:p w14:paraId="1A851585" w14:textId="77777777" w:rsidR="00C41721" w:rsidRPr="00891094" w:rsidRDefault="00C41721" w:rsidP="00891094">
      <w:pPr>
        <w:pStyle w:val="Listenabsatz"/>
        <w:numPr>
          <w:ilvl w:val="0"/>
          <w:numId w:val="3"/>
        </w:numPr>
        <w:spacing w:line="288" w:lineRule="auto"/>
        <w:jc w:val="both"/>
        <w:rPr>
          <w:rFonts w:ascii="Arial" w:hAnsi="Arial" w:cs="Arial"/>
          <w:sz w:val="20"/>
          <w:szCs w:val="20"/>
        </w:rPr>
      </w:pPr>
      <w:r w:rsidRPr="00891094">
        <w:rPr>
          <w:rFonts w:ascii="Arial" w:hAnsi="Arial"/>
          <w:sz w:val="20"/>
          <w:szCs w:val="20"/>
        </w:rPr>
        <w:t xml:space="preserve">Quelles tâches peuvent-ils accomplir au profit du club et de la </w:t>
      </w:r>
      <w:proofErr w:type="gramStart"/>
      <w:r w:rsidRPr="00891094">
        <w:rPr>
          <w:rFonts w:ascii="Arial" w:hAnsi="Arial"/>
          <w:sz w:val="20"/>
          <w:szCs w:val="20"/>
        </w:rPr>
        <w:t>communauté?</w:t>
      </w:r>
      <w:proofErr w:type="gramEnd"/>
      <w:r w:rsidRPr="00891094">
        <w:rPr>
          <w:rFonts w:ascii="Arial" w:hAnsi="Arial"/>
          <w:sz w:val="20"/>
          <w:szCs w:val="20"/>
        </w:rPr>
        <w:t xml:space="preserve"> </w:t>
      </w:r>
    </w:p>
    <w:p w14:paraId="7E974CD4" w14:textId="77777777" w:rsidR="00C41721" w:rsidRPr="00891094" w:rsidRDefault="00C41721" w:rsidP="00891094">
      <w:pPr>
        <w:pStyle w:val="Listenabsatz"/>
        <w:numPr>
          <w:ilvl w:val="0"/>
          <w:numId w:val="3"/>
        </w:numPr>
        <w:spacing w:line="288" w:lineRule="auto"/>
        <w:jc w:val="both"/>
        <w:rPr>
          <w:rFonts w:ascii="Arial" w:hAnsi="Arial" w:cs="Arial"/>
          <w:sz w:val="20"/>
          <w:szCs w:val="20"/>
        </w:rPr>
      </w:pPr>
      <w:r w:rsidRPr="00891094">
        <w:rPr>
          <w:rFonts w:ascii="Arial" w:hAnsi="Arial"/>
          <w:sz w:val="20"/>
          <w:szCs w:val="20"/>
        </w:rPr>
        <w:t xml:space="preserve">Comment les bénévoles peuvent-ils entretenir leur réseau de relations dans le cadre de leur activité </w:t>
      </w:r>
      <w:proofErr w:type="gramStart"/>
      <w:r w:rsidRPr="00891094">
        <w:rPr>
          <w:rFonts w:ascii="Arial" w:hAnsi="Arial"/>
          <w:sz w:val="20"/>
          <w:szCs w:val="20"/>
        </w:rPr>
        <w:t>bénévole?</w:t>
      </w:r>
      <w:proofErr w:type="gramEnd"/>
      <w:r w:rsidRPr="00891094">
        <w:rPr>
          <w:rFonts w:ascii="Arial" w:hAnsi="Arial"/>
          <w:sz w:val="20"/>
          <w:szCs w:val="20"/>
        </w:rPr>
        <w:t xml:space="preserve"> (</w:t>
      </w:r>
      <w:proofErr w:type="gramStart"/>
      <w:r w:rsidRPr="00891094">
        <w:rPr>
          <w:rFonts w:ascii="Arial" w:hAnsi="Arial"/>
          <w:sz w:val="20"/>
          <w:szCs w:val="20"/>
        </w:rPr>
        <w:t>intégration</w:t>
      </w:r>
      <w:proofErr w:type="gramEnd"/>
      <w:r w:rsidRPr="00891094">
        <w:rPr>
          <w:rFonts w:ascii="Arial" w:hAnsi="Arial"/>
          <w:sz w:val="20"/>
          <w:szCs w:val="20"/>
        </w:rPr>
        <w:t xml:space="preserve"> de la famille, du cercle de connaissances ou rencontre de nouvelles personnes)</w:t>
      </w:r>
    </w:p>
    <w:p w14:paraId="0D6B6617" w14:textId="77777777" w:rsidR="00C41721" w:rsidRPr="00891094" w:rsidRDefault="00C41721" w:rsidP="00891094">
      <w:pPr>
        <w:pStyle w:val="Listenabsatz"/>
        <w:numPr>
          <w:ilvl w:val="0"/>
          <w:numId w:val="3"/>
        </w:numPr>
        <w:spacing w:line="288" w:lineRule="auto"/>
        <w:jc w:val="both"/>
        <w:rPr>
          <w:rFonts w:ascii="Arial" w:hAnsi="Arial" w:cs="Arial"/>
          <w:sz w:val="20"/>
          <w:szCs w:val="20"/>
        </w:rPr>
      </w:pPr>
      <w:r w:rsidRPr="00891094">
        <w:rPr>
          <w:rFonts w:ascii="Arial" w:hAnsi="Arial"/>
          <w:sz w:val="20"/>
          <w:szCs w:val="20"/>
        </w:rPr>
        <w:t xml:space="preserve">Comment les bénévoles peuvent-ils faire bouger les choses en s’y mettant à </w:t>
      </w:r>
      <w:proofErr w:type="gramStart"/>
      <w:r w:rsidRPr="00891094">
        <w:rPr>
          <w:rFonts w:ascii="Arial" w:hAnsi="Arial"/>
          <w:sz w:val="20"/>
          <w:szCs w:val="20"/>
        </w:rPr>
        <w:t>plusieurs?</w:t>
      </w:r>
      <w:proofErr w:type="gramEnd"/>
    </w:p>
    <w:p w14:paraId="6C384A9B" w14:textId="77777777" w:rsidR="00C41721" w:rsidRPr="00891094" w:rsidRDefault="00C41721" w:rsidP="00891094">
      <w:pPr>
        <w:pStyle w:val="Listenabsatz"/>
        <w:numPr>
          <w:ilvl w:val="0"/>
          <w:numId w:val="3"/>
        </w:numPr>
        <w:spacing w:line="288" w:lineRule="auto"/>
        <w:jc w:val="both"/>
        <w:rPr>
          <w:rFonts w:ascii="Arial" w:hAnsi="Arial" w:cs="Arial"/>
          <w:sz w:val="20"/>
          <w:szCs w:val="20"/>
        </w:rPr>
      </w:pPr>
      <w:r w:rsidRPr="00891094">
        <w:rPr>
          <w:rFonts w:ascii="Arial" w:hAnsi="Arial"/>
          <w:sz w:val="20"/>
          <w:szCs w:val="20"/>
        </w:rPr>
        <w:t xml:space="preserve">Comment les bénévoles peuvent-ils aider les </w:t>
      </w:r>
      <w:proofErr w:type="gramStart"/>
      <w:r w:rsidRPr="00891094">
        <w:rPr>
          <w:rFonts w:ascii="Arial" w:hAnsi="Arial"/>
          <w:sz w:val="20"/>
          <w:szCs w:val="20"/>
        </w:rPr>
        <w:t>autres?</w:t>
      </w:r>
      <w:proofErr w:type="gramEnd"/>
    </w:p>
    <w:p w14:paraId="46931CBC" w14:textId="77777777" w:rsidR="00C41721" w:rsidRPr="00891094" w:rsidRDefault="00C41721" w:rsidP="00891094">
      <w:pPr>
        <w:pStyle w:val="Listenabsatz"/>
        <w:numPr>
          <w:ilvl w:val="0"/>
          <w:numId w:val="3"/>
        </w:numPr>
        <w:spacing w:line="288" w:lineRule="auto"/>
        <w:jc w:val="both"/>
        <w:rPr>
          <w:rFonts w:ascii="Arial" w:hAnsi="Arial" w:cs="Arial"/>
          <w:sz w:val="20"/>
          <w:szCs w:val="20"/>
        </w:rPr>
      </w:pPr>
      <w:r w:rsidRPr="00891094">
        <w:rPr>
          <w:rFonts w:ascii="Arial" w:hAnsi="Arial"/>
          <w:sz w:val="20"/>
          <w:szCs w:val="20"/>
        </w:rPr>
        <w:t xml:space="preserve">De quelle manière les bénévoles sont-ils valorisés et reconnus pour leur travail non </w:t>
      </w:r>
      <w:proofErr w:type="gramStart"/>
      <w:r w:rsidRPr="00891094">
        <w:rPr>
          <w:rFonts w:ascii="Arial" w:hAnsi="Arial"/>
          <w:sz w:val="20"/>
          <w:szCs w:val="20"/>
        </w:rPr>
        <w:t>rémunéré?</w:t>
      </w:r>
      <w:proofErr w:type="gramEnd"/>
    </w:p>
    <w:p w14:paraId="14C23F07" w14:textId="77777777" w:rsidR="00C41721" w:rsidRPr="00891094" w:rsidRDefault="00C41721" w:rsidP="00891094">
      <w:pPr>
        <w:pStyle w:val="Listenabsatz"/>
        <w:numPr>
          <w:ilvl w:val="0"/>
          <w:numId w:val="3"/>
        </w:numPr>
        <w:spacing w:line="288" w:lineRule="auto"/>
        <w:jc w:val="both"/>
        <w:rPr>
          <w:rFonts w:ascii="Arial" w:hAnsi="Arial" w:cs="Arial"/>
          <w:sz w:val="20"/>
          <w:szCs w:val="20"/>
        </w:rPr>
      </w:pPr>
      <w:r w:rsidRPr="00891094">
        <w:rPr>
          <w:rFonts w:ascii="Arial" w:hAnsi="Arial"/>
          <w:sz w:val="20"/>
          <w:szCs w:val="20"/>
        </w:rPr>
        <w:t xml:space="preserve">Comment le bénévolat peut-il constituer un changement par rapport à la vie </w:t>
      </w:r>
      <w:proofErr w:type="gramStart"/>
      <w:r w:rsidRPr="00891094">
        <w:rPr>
          <w:rFonts w:ascii="Arial" w:hAnsi="Arial"/>
          <w:sz w:val="20"/>
          <w:szCs w:val="20"/>
        </w:rPr>
        <w:t>quotidienne?</w:t>
      </w:r>
      <w:proofErr w:type="gramEnd"/>
    </w:p>
    <w:p w14:paraId="7AF8A424" w14:textId="77777777" w:rsidR="00BC2512" w:rsidRPr="00891094" w:rsidRDefault="00BC2512" w:rsidP="00891094">
      <w:pPr>
        <w:spacing w:line="288" w:lineRule="auto"/>
        <w:jc w:val="both"/>
        <w:rPr>
          <w:rFonts w:cs="Arial"/>
          <w:szCs w:val="20"/>
        </w:rPr>
      </w:pPr>
      <w:r w:rsidRPr="00891094">
        <w:rPr>
          <w:szCs w:val="20"/>
        </w:rPr>
        <w:t>Dans le document 4.2, vous trouverez des exemples de la manière dont les clubs peuvent répondre aux attentes et aux besoins des bénévoles potentiels et proposer à ces derniers des conditions de travail satisfaisantes.</w:t>
      </w:r>
    </w:p>
    <w:p w14:paraId="2FBDE68D" w14:textId="77777777" w:rsidR="00BC2512" w:rsidRPr="00891094" w:rsidRDefault="00BC2512" w:rsidP="00891094">
      <w:pPr>
        <w:spacing w:line="288" w:lineRule="auto"/>
        <w:rPr>
          <w:szCs w:val="20"/>
        </w:rPr>
      </w:pPr>
    </w:p>
    <w:p w14:paraId="2342713D" w14:textId="77777777" w:rsidR="004E0E0E" w:rsidRPr="00891094" w:rsidRDefault="00093E85" w:rsidP="00891094">
      <w:pPr>
        <w:spacing w:line="288" w:lineRule="auto"/>
        <w:rPr>
          <w:szCs w:val="20"/>
        </w:rPr>
      </w:pPr>
      <w:r w:rsidRPr="00891094">
        <w:rPr>
          <w:szCs w:val="20"/>
        </w:rPr>
        <w:t>Les résultats du tableau 1 montrent également que tous les bénévoles n’ont pas les mêmes attentes. Les bénévoles peuvent être répartis en quatre types en fonction de leurs attentes concernant les conditions de travail et les structures incitatives du club (figure 2</w:t>
      </w:r>
      <w:proofErr w:type="gramStart"/>
      <w:r w:rsidRPr="00891094">
        <w:rPr>
          <w:szCs w:val="20"/>
        </w:rPr>
        <w:t>):</w:t>
      </w:r>
      <w:proofErr w:type="gramEnd"/>
      <w:r w:rsidRPr="00891094">
        <w:rPr>
          <w:szCs w:val="20"/>
        </w:rPr>
        <w:t xml:space="preserve"> (1) bénévoles en attente de valorisation et de reconnaissance, (2) bénévoles en attente d’incitations matérielles, (3) bénévoles en attente de participation et de communication et (4) bénévoles en attente de soutien. En s’appuyant sur ces quatre types, il est possible d’adapter au mieux les conditions de travail aux différents besoins et attentes des membres du club.</w:t>
      </w:r>
    </w:p>
    <w:p w14:paraId="46FEE59C" w14:textId="77777777" w:rsidR="004E0E0E" w:rsidRPr="00891094" w:rsidRDefault="004E0E0E" w:rsidP="00891094">
      <w:pPr>
        <w:spacing w:line="288" w:lineRule="auto"/>
        <w:rPr>
          <w:b/>
          <w:szCs w:val="20"/>
        </w:rPr>
      </w:pPr>
    </w:p>
    <w:p w14:paraId="3BBB7135" w14:textId="6C21D660" w:rsidR="00254E64" w:rsidRPr="00891094" w:rsidRDefault="00D17127" w:rsidP="00891094">
      <w:pPr>
        <w:spacing w:line="288" w:lineRule="auto"/>
        <w:rPr>
          <w:szCs w:val="20"/>
        </w:rPr>
      </w:pPr>
      <w:r w:rsidRPr="00D17127">
        <w:rPr>
          <w:szCs w:val="20"/>
        </w:rPr>
        <mc:AlternateContent>
          <mc:Choice Requires="wps">
            <w:drawing>
              <wp:anchor distT="0" distB="0" distL="114300" distR="114300" simplePos="0" relativeHeight="251670016" behindDoc="0" locked="0" layoutInCell="1" allowOverlap="1" wp14:anchorId="7979A12F" wp14:editId="1CE4F3B4">
                <wp:simplePos x="0" y="0"/>
                <wp:positionH relativeFrom="column">
                  <wp:posOffset>257175</wp:posOffset>
                </wp:positionH>
                <wp:positionV relativeFrom="paragraph">
                  <wp:posOffset>1284605</wp:posOffset>
                </wp:positionV>
                <wp:extent cx="1047750" cy="590550"/>
                <wp:effectExtent l="0" t="0" r="0" b="0"/>
                <wp:wrapNone/>
                <wp:docPr id="13" name="Casella di testo 12"/>
                <wp:cNvGraphicFramePr/>
                <a:graphic xmlns:a="http://schemas.openxmlformats.org/drawingml/2006/main">
                  <a:graphicData uri="http://schemas.microsoft.com/office/word/2010/wordprocessingShape">
                    <wps:wsp>
                      <wps:cNvSpPr txBox="1"/>
                      <wps:spPr>
                        <a:xfrm>
                          <a:off x="0" y="0"/>
                          <a:ext cx="1047750" cy="590550"/>
                        </a:xfrm>
                        <a:prstGeom prst="rect">
                          <a:avLst/>
                        </a:prstGeom>
                        <a:noFill/>
                        <a:ln w="6350">
                          <a:noFill/>
                        </a:ln>
                      </wps:spPr>
                      <wps:txbx>
                        <w:txbxContent>
                          <w:p w14:paraId="07F91D8F" w14:textId="639AA955" w:rsidR="00D17127" w:rsidRPr="00D17127" w:rsidRDefault="00D17127" w:rsidP="00D17127">
                            <w:pPr>
                              <w:spacing w:line="240" w:lineRule="auto"/>
                              <w:jc w:val="center"/>
                              <w:rPr>
                                <w:sz w:val="16"/>
                                <w:szCs w:val="16"/>
                              </w:rPr>
                            </w:pPr>
                            <w:r w:rsidRPr="00D17127">
                              <w:rPr>
                                <w:i/>
                                <w:sz w:val="16"/>
                                <w:szCs w:val="16"/>
                              </w:rPr>
                              <w:t>Bénévoles en attente de reconnaissance et de valorisation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9A12F" id="Casella di testo 12" o:spid="_x0000_s1036" type="#_x0000_t202" style="position:absolute;margin-left:20.25pt;margin-top:101.15pt;width:82.5pt;height: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" filled="f" stroked="f" strokeweight=".5pt">
                <v:textbox>
                  <w:txbxContent>
                    <w:p w14:paraId="07F91D8F" w14:textId="639AA955" w:rsidR="00D17127" w:rsidRPr="00D17127" w:rsidRDefault="00D17127" w:rsidP="00D17127">
                      <w:pPr>
                        <w:spacing w:line="240" w:lineRule="auto"/>
                        <w:jc w:val="center"/>
                        <w:rPr>
                          <w:sz w:val="16"/>
                          <w:szCs w:val="16"/>
                        </w:rPr>
                      </w:pPr>
                      <w:r w:rsidRPr="00D17127">
                        <w:rPr>
                          <w:i/>
                          <w:sz w:val="16"/>
                          <w:szCs w:val="16"/>
                        </w:rPr>
                        <w:t>Bénévoles en attente de reconnaissance et de valorisation</w:t>
                      </w:r>
                    </w:p>
                  </w:txbxContent>
                </v:textbox>
              </v:shape>
            </w:pict>
          </mc:Fallback>
        </mc:AlternateContent>
      </w:r>
      <w:r w:rsidRPr="00D17127">
        <w:rPr>
          <w:szCs w:val="20"/>
        </w:rPr>
        <mc:AlternateContent>
          <mc:Choice Requires="wps">
            <w:drawing>
              <wp:anchor distT="0" distB="0" distL="114300" distR="114300" simplePos="0" relativeHeight="251671040" behindDoc="0" locked="0" layoutInCell="1" allowOverlap="1" wp14:anchorId="35EAE2B7" wp14:editId="79A07CE9">
                <wp:simplePos x="0" y="0"/>
                <wp:positionH relativeFrom="column">
                  <wp:posOffset>1244600</wp:posOffset>
                </wp:positionH>
                <wp:positionV relativeFrom="paragraph">
                  <wp:posOffset>1280795</wp:posOffset>
                </wp:positionV>
                <wp:extent cx="895350" cy="581025"/>
                <wp:effectExtent l="0" t="0" r="0" b="0"/>
                <wp:wrapNone/>
                <wp:docPr id="14" name="Casella di testo 12"/>
                <wp:cNvGraphicFramePr/>
                <a:graphic xmlns:a="http://schemas.openxmlformats.org/drawingml/2006/main">
                  <a:graphicData uri="http://schemas.microsoft.com/office/word/2010/wordprocessingShape">
                    <wps:wsp>
                      <wps:cNvSpPr txBox="1"/>
                      <wps:spPr>
                        <a:xfrm>
                          <a:off x="0" y="0"/>
                          <a:ext cx="895350" cy="581025"/>
                        </a:xfrm>
                        <a:prstGeom prst="rect">
                          <a:avLst/>
                        </a:prstGeom>
                        <a:noFill/>
                        <a:ln w="6350">
                          <a:noFill/>
                        </a:ln>
                      </wps:spPr>
                      <wps:txbx>
                        <w:txbxContent>
                          <w:p w14:paraId="56F12EB3" w14:textId="00D1D55C" w:rsidR="00D17127" w:rsidRPr="00D17127" w:rsidRDefault="00D17127" w:rsidP="00D17127">
                            <w:pPr>
                              <w:spacing w:line="240" w:lineRule="auto"/>
                              <w:jc w:val="center"/>
                              <w:rPr>
                                <w:sz w:val="16"/>
                                <w:szCs w:val="16"/>
                                <w:lang w:val="it-IT"/>
                              </w:rPr>
                            </w:pPr>
                            <w:r w:rsidRPr="00D17127">
                              <w:rPr>
                                <w:i/>
                                <w:sz w:val="16"/>
                                <w:szCs w:val="16"/>
                              </w:rPr>
                              <w:t>Bénévoles en attente d’incitations matérielles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E2B7" id="_x0000_s1037" type="#_x0000_t202" style="position:absolute;margin-left:98pt;margin-top:100.85pt;width:70.5pt;height:4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" filled="f" stroked="f" strokeweight=".5pt">
                <v:textbox>
                  <w:txbxContent>
                    <w:p w14:paraId="56F12EB3" w14:textId="00D1D55C" w:rsidR="00D17127" w:rsidRPr="00D17127" w:rsidRDefault="00D17127" w:rsidP="00D17127">
                      <w:pPr>
                        <w:spacing w:line="240" w:lineRule="auto"/>
                        <w:jc w:val="center"/>
                        <w:rPr>
                          <w:sz w:val="16"/>
                          <w:szCs w:val="16"/>
                          <w:lang w:val="it-IT"/>
                        </w:rPr>
                      </w:pPr>
                      <w:r w:rsidRPr="00D17127">
                        <w:rPr>
                          <w:i/>
                          <w:sz w:val="16"/>
                          <w:szCs w:val="16"/>
                        </w:rPr>
                        <w:t>Bénévoles en attente d’incitations matérielles</w:t>
                      </w:r>
                    </w:p>
                  </w:txbxContent>
                </v:textbox>
              </v:shape>
            </w:pict>
          </mc:Fallback>
        </mc:AlternateContent>
      </w:r>
      <w:r w:rsidRPr="00D17127">
        <w:rPr>
          <w:szCs w:val="20"/>
        </w:rPr>
        <mc:AlternateContent>
          <mc:Choice Requires="wps">
            <w:drawing>
              <wp:anchor distT="0" distB="0" distL="114300" distR="114300" simplePos="0" relativeHeight="251672064" behindDoc="0" locked="0" layoutInCell="1" allowOverlap="1" wp14:anchorId="4C533EC4" wp14:editId="27BF86BB">
                <wp:simplePos x="0" y="0"/>
                <wp:positionH relativeFrom="column">
                  <wp:posOffset>2092325</wp:posOffset>
                </wp:positionH>
                <wp:positionV relativeFrom="paragraph">
                  <wp:posOffset>1271270</wp:posOffset>
                </wp:positionV>
                <wp:extent cx="1019175" cy="590550"/>
                <wp:effectExtent l="0" t="0" r="0" b="0"/>
                <wp:wrapNone/>
                <wp:docPr id="16" name="Casella di testo 12"/>
                <wp:cNvGraphicFramePr/>
                <a:graphic xmlns:a="http://schemas.openxmlformats.org/drawingml/2006/main">
                  <a:graphicData uri="http://schemas.microsoft.com/office/word/2010/wordprocessingShape">
                    <wps:wsp>
                      <wps:cNvSpPr txBox="1"/>
                      <wps:spPr>
                        <a:xfrm>
                          <a:off x="0" y="0"/>
                          <a:ext cx="1019175" cy="590550"/>
                        </a:xfrm>
                        <a:prstGeom prst="rect">
                          <a:avLst/>
                        </a:prstGeom>
                        <a:noFill/>
                        <a:ln w="6350">
                          <a:noFill/>
                        </a:ln>
                      </wps:spPr>
                      <wps:txbx>
                        <w:txbxContent>
                          <w:p w14:paraId="03528F38" w14:textId="06502EE0" w:rsidR="00D17127" w:rsidRPr="00D17127" w:rsidRDefault="00D17127" w:rsidP="00D17127">
                            <w:pPr>
                              <w:spacing w:line="240" w:lineRule="auto"/>
                              <w:jc w:val="center"/>
                              <w:rPr>
                                <w:sz w:val="16"/>
                                <w:szCs w:val="16"/>
                              </w:rPr>
                            </w:pPr>
                            <w:r w:rsidRPr="00D17127">
                              <w:rPr>
                                <w:i/>
                                <w:sz w:val="16"/>
                                <w:szCs w:val="16"/>
                              </w:rPr>
                              <w:t>Bénévoles en attente de participation et de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33EC4" id="_x0000_s1038" type="#_x0000_t202" style="position:absolute;margin-left:164.75pt;margin-top:100.1pt;width:80.25pt;height: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" filled="f" stroked="f" strokeweight=".5pt">
                <v:textbox>
                  <w:txbxContent>
                    <w:p w14:paraId="03528F38" w14:textId="06502EE0" w:rsidR="00D17127" w:rsidRPr="00D17127" w:rsidRDefault="00D17127" w:rsidP="00D17127">
                      <w:pPr>
                        <w:spacing w:line="240" w:lineRule="auto"/>
                        <w:jc w:val="center"/>
                        <w:rPr>
                          <w:sz w:val="16"/>
                          <w:szCs w:val="16"/>
                        </w:rPr>
                      </w:pPr>
                      <w:r w:rsidRPr="00D17127">
                        <w:rPr>
                          <w:i/>
                          <w:sz w:val="16"/>
                          <w:szCs w:val="16"/>
                        </w:rPr>
                        <w:t>Bénévoles en attente de participation et de communication</w:t>
                      </w:r>
                    </w:p>
                  </w:txbxContent>
                </v:textbox>
              </v:shape>
            </w:pict>
          </mc:Fallback>
        </mc:AlternateContent>
      </w:r>
      <w:r w:rsidRPr="00D17127">
        <w:rPr>
          <w:szCs w:val="20"/>
        </w:rPr>
        <mc:AlternateContent>
          <mc:Choice Requires="wps">
            <w:drawing>
              <wp:anchor distT="0" distB="0" distL="114300" distR="114300" simplePos="0" relativeHeight="251674112" behindDoc="0" locked="0" layoutInCell="1" allowOverlap="1" wp14:anchorId="6E5B1313" wp14:editId="57A31DEA">
                <wp:simplePos x="0" y="0"/>
                <wp:positionH relativeFrom="column">
                  <wp:posOffset>3111500</wp:posOffset>
                </wp:positionH>
                <wp:positionV relativeFrom="paragraph">
                  <wp:posOffset>1271270</wp:posOffset>
                </wp:positionV>
                <wp:extent cx="914400" cy="438150"/>
                <wp:effectExtent l="0" t="0" r="0" b="0"/>
                <wp:wrapNone/>
                <wp:docPr id="18" name="Casella di testo 12"/>
                <wp:cNvGraphicFramePr/>
                <a:graphic xmlns:a="http://schemas.openxmlformats.org/drawingml/2006/main">
                  <a:graphicData uri="http://schemas.microsoft.com/office/word/2010/wordprocessingShape">
                    <wps:wsp>
                      <wps:cNvSpPr txBox="1"/>
                      <wps:spPr>
                        <a:xfrm>
                          <a:off x="0" y="0"/>
                          <a:ext cx="914400" cy="438150"/>
                        </a:xfrm>
                        <a:prstGeom prst="rect">
                          <a:avLst/>
                        </a:prstGeom>
                        <a:noFill/>
                        <a:ln w="6350">
                          <a:noFill/>
                        </a:ln>
                      </wps:spPr>
                      <wps:txbx>
                        <w:txbxContent>
                          <w:p w14:paraId="20F7317C" w14:textId="3B9C30BF" w:rsidR="00D17127" w:rsidRPr="00D17127" w:rsidRDefault="00D17127" w:rsidP="00D17127">
                            <w:pPr>
                              <w:spacing w:line="240" w:lineRule="auto"/>
                              <w:jc w:val="center"/>
                              <w:rPr>
                                <w:sz w:val="16"/>
                                <w:szCs w:val="16"/>
                              </w:rPr>
                            </w:pPr>
                            <w:r w:rsidRPr="00D17127">
                              <w:rPr>
                                <w:i/>
                                <w:sz w:val="16"/>
                                <w:szCs w:val="16"/>
                              </w:rPr>
                              <w:t>Bénévoles en attente de soutien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B1313" id="_x0000_s1039" type="#_x0000_t202" style="position:absolute;margin-left:245pt;margin-top:100.1pt;width:1in;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" filled="f" stroked="f" strokeweight=".5pt">
                <v:textbox>
                  <w:txbxContent>
                    <w:p w14:paraId="20F7317C" w14:textId="3B9C30BF" w:rsidR="00D17127" w:rsidRPr="00D17127" w:rsidRDefault="00D17127" w:rsidP="00D17127">
                      <w:pPr>
                        <w:spacing w:line="240" w:lineRule="auto"/>
                        <w:jc w:val="center"/>
                        <w:rPr>
                          <w:sz w:val="16"/>
                          <w:szCs w:val="16"/>
                        </w:rPr>
                      </w:pPr>
                      <w:r w:rsidRPr="00D17127">
                        <w:rPr>
                          <w:i/>
                          <w:sz w:val="16"/>
                          <w:szCs w:val="16"/>
                        </w:rPr>
                        <w:t>Bénévoles en attente de soutien</w:t>
                      </w:r>
                    </w:p>
                  </w:txbxContent>
                </v:textbox>
              </v:shape>
            </w:pict>
          </mc:Fallback>
        </mc:AlternateContent>
      </w:r>
      <w:r w:rsidR="009D6C84" w:rsidRPr="00891094">
        <w:rPr>
          <w:b/>
          <w:szCs w:val="20"/>
        </w:rPr>
        <w:t>Figure </w:t>
      </w:r>
      <w:proofErr w:type="gramStart"/>
      <w:r w:rsidR="009D6C84" w:rsidRPr="00891094">
        <w:rPr>
          <w:b/>
          <w:szCs w:val="20"/>
        </w:rPr>
        <w:t>2:</w:t>
      </w:r>
      <w:proofErr w:type="gramEnd"/>
      <w:r w:rsidR="009D6C84" w:rsidRPr="00891094">
        <w:rPr>
          <w:b/>
          <w:szCs w:val="20"/>
        </w:rPr>
        <w:t xml:space="preserve"> </w:t>
      </w:r>
      <w:r w:rsidR="009D6C84" w:rsidRPr="00891094">
        <w:rPr>
          <w:b/>
          <w:bCs/>
          <w:szCs w:val="20"/>
        </w:rPr>
        <w:t xml:space="preserve">Les quatre types de bénévoles en bref </w:t>
      </w:r>
      <w:r w:rsidR="009D6C84" w:rsidRPr="00891094">
        <w:rPr>
          <w:noProof/>
          <w:szCs w:val="20"/>
        </w:rPr>
        <w:drawing>
          <wp:inline distT="0" distB="0" distL="0" distR="0" wp14:anchorId="492E4B95" wp14:editId="504AD3B3">
            <wp:extent cx="5753818" cy="2449902"/>
            <wp:effectExtent l="0" t="0" r="18415" b="762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F2C86F" w14:textId="543645F8" w:rsidR="006D4496" w:rsidRPr="00891094" w:rsidRDefault="006D4496" w:rsidP="00891094">
      <w:pPr>
        <w:spacing w:line="288" w:lineRule="auto"/>
        <w:jc w:val="both"/>
        <w:rPr>
          <w:b/>
          <w:szCs w:val="20"/>
        </w:rPr>
      </w:pPr>
    </w:p>
    <w:p w14:paraId="58DE852E" w14:textId="08FB21A4" w:rsidR="004960FC" w:rsidRPr="00891094" w:rsidRDefault="004960FC" w:rsidP="00891094">
      <w:pPr>
        <w:spacing w:line="288" w:lineRule="auto"/>
        <w:rPr>
          <w:i/>
          <w:szCs w:val="20"/>
        </w:rPr>
      </w:pPr>
      <w:r w:rsidRPr="00891094">
        <w:rPr>
          <w:szCs w:val="20"/>
        </w:rPr>
        <w:br w:type="page"/>
      </w:r>
    </w:p>
    <w:p w14:paraId="1D001D6C" w14:textId="3A909CDC" w:rsidR="001C4974" w:rsidRPr="00891094" w:rsidRDefault="009D6C84" w:rsidP="00891094">
      <w:pPr>
        <w:spacing w:line="288" w:lineRule="auto"/>
        <w:jc w:val="both"/>
        <w:rPr>
          <w:i/>
          <w:szCs w:val="20"/>
        </w:rPr>
      </w:pPr>
      <w:r w:rsidRPr="00891094">
        <w:rPr>
          <w:i/>
          <w:szCs w:val="20"/>
        </w:rPr>
        <w:lastRenderedPageBreak/>
        <w:t>1) Bénévoles en attente de reconnaissance et de valorisation (34,2 %</w:t>
      </w:r>
      <w:proofErr w:type="gramStart"/>
      <w:r w:rsidRPr="00891094">
        <w:rPr>
          <w:i/>
          <w:szCs w:val="20"/>
        </w:rPr>
        <w:t>):</w:t>
      </w:r>
      <w:proofErr w:type="gramEnd"/>
    </w:p>
    <w:p w14:paraId="28757C92" w14:textId="77777777" w:rsidR="001C4974" w:rsidRPr="00891094" w:rsidRDefault="001C4974" w:rsidP="00891094">
      <w:pPr>
        <w:spacing w:line="288" w:lineRule="auto"/>
        <w:jc w:val="both"/>
        <w:rPr>
          <w:szCs w:val="20"/>
        </w:rPr>
      </w:pPr>
      <w:r w:rsidRPr="00891094">
        <w:rPr>
          <w:szCs w:val="20"/>
        </w:rPr>
        <w:t>Les bénévoles du 1</w:t>
      </w:r>
      <w:r w:rsidRPr="00891094">
        <w:rPr>
          <w:szCs w:val="20"/>
          <w:vertAlign w:val="superscript"/>
        </w:rPr>
        <w:t>er</w:t>
      </w:r>
      <w:r w:rsidRPr="00891094">
        <w:rPr>
          <w:szCs w:val="20"/>
        </w:rPr>
        <w:t xml:space="preserve"> type ont des attentes supérieures à la moyenne en matière de reconnaissance et de valorisation. Ils sont aussi très sensibles à la communication et au soutien. Ces bénévoles attendent avant tout une reconnaissance immatérielle, mais veulent aussi être informés et soutenus par le comité et avoir la possibilité d’apporter leurs propres compétences au club. Les incitations matérielles et le facteur participation sont moins importants pour eux. Ils ont des attentes étonnamment basses en ce qui concerne la définition des tâches à accomplir. </w:t>
      </w:r>
    </w:p>
    <w:p w14:paraId="3E38B9B1" w14:textId="77777777" w:rsidR="000A1A69" w:rsidRPr="00891094" w:rsidRDefault="000A1A69" w:rsidP="00891094">
      <w:pPr>
        <w:spacing w:line="288" w:lineRule="auto"/>
        <w:jc w:val="both"/>
        <w:rPr>
          <w:szCs w:val="20"/>
        </w:rPr>
      </w:pPr>
    </w:p>
    <w:p w14:paraId="21388E2C" w14:textId="77777777" w:rsidR="001C4974" w:rsidRPr="00891094" w:rsidRDefault="009D6C84" w:rsidP="00891094">
      <w:pPr>
        <w:spacing w:line="288" w:lineRule="auto"/>
        <w:jc w:val="both"/>
        <w:rPr>
          <w:i/>
          <w:szCs w:val="20"/>
        </w:rPr>
      </w:pPr>
      <w:r w:rsidRPr="00891094">
        <w:rPr>
          <w:i/>
          <w:szCs w:val="20"/>
        </w:rPr>
        <w:t>2) Bénévoles en attente d’incitations matérielles (37,2 %</w:t>
      </w:r>
      <w:proofErr w:type="gramStart"/>
      <w:r w:rsidRPr="00891094">
        <w:rPr>
          <w:i/>
          <w:szCs w:val="20"/>
        </w:rPr>
        <w:t>):</w:t>
      </w:r>
      <w:proofErr w:type="gramEnd"/>
    </w:p>
    <w:p w14:paraId="11B303C8" w14:textId="77777777" w:rsidR="001C4974" w:rsidRPr="00891094" w:rsidRDefault="001C4974" w:rsidP="00891094">
      <w:pPr>
        <w:spacing w:line="288" w:lineRule="auto"/>
        <w:jc w:val="both"/>
        <w:rPr>
          <w:szCs w:val="20"/>
        </w:rPr>
      </w:pPr>
      <w:r w:rsidRPr="00891094">
        <w:rPr>
          <w:szCs w:val="20"/>
        </w:rPr>
        <w:t>Les bénévoles de ce type ont des attentes supérieures à la moyenne en ce qui concerne la dimension des incitations matérielles. La reconnaissance et la valorisation jouent également un rôle important pour eux. En revanche, les facteurs communication et participation jouent comparativement un moindre rôle pour eux. Ces bénévoles sensibles aux aspects matériels s’engagent dans le bénévolat également en raison de la compensation financière qu’ils reçoivent. Ils ne souhaitent s’impliquer que de façon limitée aux décisions touchant à la politique du club. La conception des tâches et le soutien jouent également un rôle inférieur à la moyenne pour cette catégorie de bénévoles.</w:t>
      </w:r>
    </w:p>
    <w:p w14:paraId="1BA4C24F" w14:textId="77777777" w:rsidR="000A1A69" w:rsidRPr="00891094" w:rsidRDefault="000A1A69" w:rsidP="00891094">
      <w:pPr>
        <w:spacing w:line="288" w:lineRule="auto"/>
        <w:jc w:val="both"/>
        <w:rPr>
          <w:szCs w:val="20"/>
        </w:rPr>
      </w:pPr>
    </w:p>
    <w:p w14:paraId="1ABF2273" w14:textId="77777777" w:rsidR="001C4974" w:rsidRPr="00891094" w:rsidRDefault="009D6C84" w:rsidP="00891094">
      <w:pPr>
        <w:spacing w:line="288" w:lineRule="auto"/>
        <w:jc w:val="both"/>
        <w:rPr>
          <w:i/>
          <w:szCs w:val="20"/>
        </w:rPr>
      </w:pPr>
      <w:r w:rsidRPr="00891094">
        <w:rPr>
          <w:i/>
          <w:szCs w:val="20"/>
        </w:rPr>
        <w:t>3) Bénévoles en attente de participation et de communication (12,5 %</w:t>
      </w:r>
      <w:proofErr w:type="gramStart"/>
      <w:r w:rsidRPr="00891094">
        <w:rPr>
          <w:i/>
          <w:szCs w:val="20"/>
        </w:rPr>
        <w:t>):</w:t>
      </w:r>
      <w:proofErr w:type="gramEnd"/>
    </w:p>
    <w:p w14:paraId="31994FC6" w14:textId="77777777" w:rsidR="001C4974" w:rsidRPr="00891094" w:rsidRDefault="001C4974" w:rsidP="00891094">
      <w:pPr>
        <w:spacing w:line="288" w:lineRule="auto"/>
        <w:jc w:val="both"/>
        <w:rPr>
          <w:szCs w:val="20"/>
        </w:rPr>
      </w:pPr>
      <w:r w:rsidRPr="00891094">
        <w:rPr>
          <w:szCs w:val="20"/>
        </w:rPr>
        <w:t>Les bénévoles de ce type ont des attentes supérieures à la moyenne dans les dimensions communication et participation. Les facteurs conception des tâches et lien social revêtent aussi une grande importance pour eux. Les incitations matérielles et immatérielles et le soutien sont en revanche moins importants. Les bénévoles en attente de participation et de communication veulent participer aux processus de prise de décision concernant leur activité au sein du club et avoir leur mot à dire sur la vie du club en général. Ils n’attendent pas de contrepartie matérielle en retour.</w:t>
      </w:r>
    </w:p>
    <w:p w14:paraId="61962908" w14:textId="77777777" w:rsidR="000A1A69" w:rsidRPr="00891094" w:rsidRDefault="000A1A69" w:rsidP="00891094">
      <w:pPr>
        <w:spacing w:line="288" w:lineRule="auto"/>
        <w:jc w:val="both"/>
        <w:rPr>
          <w:szCs w:val="20"/>
        </w:rPr>
      </w:pPr>
    </w:p>
    <w:p w14:paraId="58B10A65" w14:textId="77777777" w:rsidR="001C4974" w:rsidRPr="00891094" w:rsidRDefault="009D6C84" w:rsidP="00891094">
      <w:pPr>
        <w:spacing w:line="288" w:lineRule="auto"/>
        <w:jc w:val="both"/>
        <w:rPr>
          <w:i/>
          <w:szCs w:val="20"/>
        </w:rPr>
      </w:pPr>
      <w:r w:rsidRPr="00891094">
        <w:rPr>
          <w:i/>
          <w:szCs w:val="20"/>
        </w:rPr>
        <w:t>4) Bénévoles en attente de soutien (16,0 %</w:t>
      </w:r>
      <w:proofErr w:type="gramStart"/>
      <w:r w:rsidRPr="00891094">
        <w:rPr>
          <w:i/>
          <w:szCs w:val="20"/>
        </w:rPr>
        <w:t>):</w:t>
      </w:r>
      <w:proofErr w:type="gramEnd"/>
    </w:p>
    <w:p w14:paraId="1AE8B383" w14:textId="77777777" w:rsidR="001C4974" w:rsidRPr="00891094" w:rsidRDefault="001C4974" w:rsidP="00891094">
      <w:pPr>
        <w:spacing w:line="288" w:lineRule="auto"/>
        <w:jc w:val="both"/>
        <w:rPr>
          <w:szCs w:val="20"/>
        </w:rPr>
      </w:pPr>
      <w:r w:rsidRPr="00891094">
        <w:rPr>
          <w:szCs w:val="20"/>
        </w:rPr>
        <w:t>Les bénévoles du quatrième type ont des attentes supérieures à la moyenne dans les dimensions soutien et communication. Pour les bénévoles en attente de soutien, la conception des tâches, la participation et le lien social sont importants. D’autre part, les facteurs reconnaissance et valorisation et les incitations matérielles pèsent moins lourd pour eux. Les bénévoles en attente de soutien sont à la recherche d’une tâche intéressante, qui leur permette de participer à d’importante processus internes du club. Ils attachent une grande importance au soutien de la direction du club.</w:t>
      </w:r>
    </w:p>
    <w:p w14:paraId="6C3B74DD" w14:textId="77777777" w:rsidR="001C4974" w:rsidRPr="00891094" w:rsidRDefault="001C4974" w:rsidP="00891094">
      <w:pPr>
        <w:spacing w:line="288" w:lineRule="auto"/>
        <w:jc w:val="both"/>
        <w:rPr>
          <w:rFonts w:cs="Arial"/>
          <w:szCs w:val="20"/>
        </w:rPr>
      </w:pPr>
    </w:p>
    <w:p w14:paraId="3FFF3F0B" w14:textId="77777777" w:rsidR="00F5440F" w:rsidRPr="00891094" w:rsidRDefault="00C00CAE" w:rsidP="00891094">
      <w:pPr>
        <w:spacing w:after="120" w:line="288" w:lineRule="auto"/>
        <w:jc w:val="both"/>
        <w:rPr>
          <w:rFonts w:cs="Arial"/>
          <w:b/>
          <w:szCs w:val="20"/>
        </w:rPr>
      </w:pPr>
      <w:r w:rsidRPr="00891094">
        <w:rPr>
          <w:b/>
          <w:szCs w:val="20"/>
        </w:rPr>
        <w:t>Attachement au club</w:t>
      </w:r>
    </w:p>
    <w:p w14:paraId="3E224D1B" w14:textId="0B4E9E54" w:rsidR="00093E85" w:rsidRPr="00891094" w:rsidRDefault="0028021F" w:rsidP="00891094">
      <w:pPr>
        <w:spacing w:line="288" w:lineRule="auto"/>
        <w:jc w:val="both"/>
        <w:rPr>
          <w:rFonts w:cs="Arial"/>
          <w:szCs w:val="20"/>
        </w:rPr>
      </w:pPr>
      <w:r w:rsidRPr="00891094">
        <w:rPr>
          <w:szCs w:val="20"/>
        </w:rPr>
        <w:t xml:space="preserve">De nombreux bénévoles s’engagent dans le club parce qu’ils sont attachés à lui et veulent le faire progresser. Pour eux, un engagement important dans le but de réaliser les objectifs du club va de pair avec un fort attachement au club. Les membres qui font preuve d’un attachement limité s’impliquent donc logiquement beaucoup moins (Schlesinger, </w:t>
      </w:r>
      <w:proofErr w:type="spellStart"/>
      <w:r w:rsidRPr="00891094">
        <w:rPr>
          <w:szCs w:val="20"/>
        </w:rPr>
        <w:t>Klenk</w:t>
      </w:r>
      <w:proofErr w:type="spellEnd"/>
      <w:r w:rsidRPr="00891094">
        <w:rPr>
          <w:szCs w:val="20"/>
        </w:rPr>
        <w:t xml:space="preserve"> &amp; Nagel, 2014). Le défi qui se pose aux clubs de football est donc de nourrir le sentiment d’attachement au club afin de motiver leurs membres à s’engager dans le travail bénévole. Le sentiment d’attachement est nourri lorsqu’on demande l’aide des membres lors d’événements ponctuels et qu’on leur demande de prendre de petites responsabilités au sein du club. En même temps, il est important de communiquer (directement ou indirectement) que le travail bénévole est indispensable dans un club et qu’il procure avant tout du plaisir. En mettant sur pied des manifestations et en proposant de nombreuses tâches ponctuelles, même limitées, le club offre à ses membres la possibilité de s’investir progressivement dans le bénévolat. De cette manière, un membre aura davantage de chances de prendre par exemple plus tard des responsabilités plus importantes (poste de dirigeant/administratif bénévole).</w:t>
      </w:r>
    </w:p>
    <w:sectPr w:rsidR="00093E85" w:rsidRPr="00891094" w:rsidSect="00DF65D7">
      <w:headerReference w:type="default" r:id="rId13"/>
      <w:pgSz w:w="11900" w:h="16840" w:code="9"/>
      <w:pgMar w:top="993" w:right="851" w:bottom="1701" w:left="1985"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3AB3" w14:textId="77777777" w:rsidR="00615EF7" w:rsidRDefault="00615EF7" w:rsidP="0090729C">
      <w:pPr>
        <w:spacing w:line="240" w:lineRule="auto"/>
      </w:pPr>
      <w:r>
        <w:separator/>
      </w:r>
    </w:p>
  </w:endnote>
  <w:endnote w:type="continuationSeparator" w:id="0">
    <w:p w14:paraId="21C6A82A" w14:textId="77777777" w:rsidR="00615EF7" w:rsidRDefault="00615EF7" w:rsidP="0090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0BB1" w14:textId="77777777" w:rsidR="00615EF7" w:rsidRDefault="00615EF7" w:rsidP="0090729C">
      <w:pPr>
        <w:spacing w:line="240" w:lineRule="auto"/>
      </w:pPr>
      <w:r>
        <w:separator/>
      </w:r>
    </w:p>
  </w:footnote>
  <w:footnote w:type="continuationSeparator" w:id="0">
    <w:p w14:paraId="79300ED0" w14:textId="77777777" w:rsidR="00615EF7" w:rsidRDefault="00615EF7" w:rsidP="0090729C">
      <w:pPr>
        <w:spacing w:line="240" w:lineRule="auto"/>
      </w:pPr>
      <w:r>
        <w:continuationSeparator/>
      </w:r>
    </w:p>
  </w:footnote>
  <w:footnote w:id="1">
    <w:p w14:paraId="71E39B00" w14:textId="77777777" w:rsidR="00B64C9E" w:rsidRPr="00656BD9" w:rsidRDefault="00B64C9E" w:rsidP="00A4304B">
      <w:pPr>
        <w:pStyle w:val="Funotentext"/>
      </w:pPr>
      <w:r w:rsidRPr="00522127">
        <w:rPr>
          <w:rStyle w:val="Funotenzeichen"/>
          <w:sz w:val="16"/>
          <w:szCs w:val="16"/>
        </w:rPr>
        <w:footnoteRef/>
      </w:r>
      <w:r w:rsidRPr="00522127">
        <w:rPr>
          <w:sz w:val="16"/>
          <w:szCs w:val="16"/>
          <w:lang w:val="de-CH"/>
        </w:rPr>
        <w:t xml:space="preserve"> Schlesinger, T., Klenk, C. &amp; Nagel, S. (2014).</w:t>
      </w:r>
      <w:r w:rsidRPr="00C6235D">
        <w:rPr>
          <w:sz w:val="16"/>
          <w:lang w:val="de-CH"/>
        </w:rPr>
        <w:t xml:space="preserve"> </w:t>
      </w:r>
      <w:r w:rsidRPr="00C6235D">
        <w:rPr>
          <w:i/>
          <w:iCs/>
          <w:sz w:val="16"/>
          <w:lang w:val="de-CH"/>
        </w:rPr>
        <w:t>Freiwillige Mitarbeit im Sportverein. Analyse individueller Faktoren und organisationaler Entscheidungen</w:t>
      </w:r>
      <w:r w:rsidRPr="00C6235D">
        <w:rPr>
          <w:sz w:val="16"/>
          <w:lang w:val="de-CH"/>
        </w:rPr>
        <w:t xml:space="preserve">. </w:t>
      </w:r>
      <w:proofErr w:type="gramStart"/>
      <w:r>
        <w:rPr>
          <w:sz w:val="16"/>
        </w:rPr>
        <w:t>Zurich:</w:t>
      </w:r>
      <w:proofErr w:type="gramEnd"/>
      <w:r>
        <w:rPr>
          <w:sz w:val="16"/>
        </w:rPr>
        <w:t xml:space="preserve"> Editions </w:t>
      </w:r>
      <w:proofErr w:type="spellStart"/>
      <w:r>
        <w:rPr>
          <w:sz w:val="16"/>
        </w:rPr>
        <w:t>Seismo</w:t>
      </w:r>
      <w:proofErr w:type="spellEnd"/>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AE49" w14:textId="124EDF71" w:rsidR="00B64C9E" w:rsidRDefault="00B64C9E" w:rsidP="00A11E13">
    <w:pPr>
      <w:pStyle w:val="Kopfzeile"/>
    </w:pPr>
    <w:r>
      <w:rPr>
        <w:noProof/>
      </w:rPr>
      <mc:AlternateContent>
        <mc:Choice Requires="wps">
          <w:drawing>
            <wp:anchor distT="0" distB="0" distL="114300" distR="114300" simplePos="0" relativeHeight="251661312" behindDoc="0" locked="0" layoutInCell="1" allowOverlap="1" wp14:anchorId="1E3DC8D3" wp14:editId="76DEAC1E">
              <wp:simplePos x="0" y="0"/>
              <wp:positionH relativeFrom="column">
                <wp:posOffset>-1323340</wp:posOffset>
              </wp:positionH>
              <wp:positionV relativeFrom="paragraph">
                <wp:posOffset>-561975</wp:posOffset>
              </wp:positionV>
              <wp:extent cx="1028700" cy="21717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53288" id="Rectangle 17" o:spid="_x0000_s1026" style="position:absolute;margin-left:-104.2pt;margin-top:-44.25pt;width:81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7E06"/>
    <w:multiLevelType w:val="hybridMultilevel"/>
    <w:tmpl w:val="7A2C7A1E"/>
    <w:lvl w:ilvl="0" w:tplc="7856DCC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5C56E6"/>
    <w:multiLevelType w:val="hybridMultilevel"/>
    <w:tmpl w:val="FBE0693C"/>
    <w:lvl w:ilvl="0" w:tplc="53A2D11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1345A6"/>
    <w:multiLevelType w:val="hybridMultilevel"/>
    <w:tmpl w:val="888E4B52"/>
    <w:lvl w:ilvl="0" w:tplc="0870157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70AB2"/>
    <w:multiLevelType w:val="hybridMultilevel"/>
    <w:tmpl w:val="F32A338A"/>
    <w:lvl w:ilvl="0" w:tplc="DCF4297A">
      <w:start w:val="1"/>
      <w:numFmt w:val="bullet"/>
      <w:pStyle w:val="Lijstalinea1"/>
      <w:lvlText w:val="▪"/>
      <w:lvlJc w:val="left"/>
      <w:pPr>
        <w:tabs>
          <w:tab w:val="num" w:pos="340"/>
        </w:tabs>
        <w:ind w:left="340" w:hanging="34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7">
      <o:colormru v:ext="edit" colors="#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A7"/>
    <w:rsid w:val="00020C26"/>
    <w:rsid w:val="00052F1E"/>
    <w:rsid w:val="00065F6E"/>
    <w:rsid w:val="00065FE8"/>
    <w:rsid w:val="000826C0"/>
    <w:rsid w:val="00093E85"/>
    <w:rsid w:val="000943C4"/>
    <w:rsid w:val="000954D9"/>
    <w:rsid w:val="000A1A69"/>
    <w:rsid w:val="000A7D03"/>
    <w:rsid w:val="000B5C89"/>
    <w:rsid w:val="000E6ACD"/>
    <w:rsid w:val="000F3569"/>
    <w:rsid w:val="00112593"/>
    <w:rsid w:val="0011493D"/>
    <w:rsid w:val="00116157"/>
    <w:rsid w:val="0012099F"/>
    <w:rsid w:val="00137324"/>
    <w:rsid w:val="00155109"/>
    <w:rsid w:val="001832FD"/>
    <w:rsid w:val="0018456F"/>
    <w:rsid w:val="001C18EA"/>
    <w:rsid w:val="001C4974"/>
    <w:rsid w:val="001F0173"/>
    <w:rsid w:val="002118FD"/>
    <w:rsid w:val="0021505F"/>
    <w:rsid w:val="00217E68"/>
    <w:rsid w:val="0022126F"/>
    <w:rsid w:val="00222F68"/>
    <w:rsid w:val="00254E51"/>
    <w:rsid w:val="00254E64"/>
    <w:rsid w:val="0028021F"/>
    <w:rsid w:val="00297C04"/>
    <w:rsid w:val="002F59A2"/>
    <w:rsid w:val="003020BB"/>
    <w:rsid w:val="00306EAC"/>
    <w:rsid w:val="00332A7E"/>
    <w:rsid w:val="00364747"/>
    <w:rsid w:val="003963D4"/>
    <w:rsid w:val="003C46B0"/>
    <w:rsid w:val="003C573A"/>
    <w:rsid w:val="004276BF"/>
    <w:rsid w:val="0045433F"/>
    <w:rsid w:val="0045597F"/>
    <w:rsid w:val="00456E70"/>
    <w:rsid w:val="004960FC"/>
    <w:rsid w:val="004B6805"/>
    <w:rsid w:val="004D649A"/>
    <w:rsid w:val="004E0E0E"/>
    <w:rsid w:val="004F1E11"/>
    <w:rsid w:val="00522127"/>
    <w:rsid w:val="005920EE"/>
    <w:rsid w:val="005A44ED"/>
    <w:rsid w:val="005B3F67"/>
    <w:rsid w:val="005C0A39"/>
    <w:rsid w:val="005D52D5"/>
    <w:rsid w:val="005F7D80"/>
    <w:rsid w:val="00615EF7"/>
    <w:rsid w:val="00623D32"/>
    <w:rsid w:val="00630B55"/>
    <w:rsid w:val="006343E0"/>
    <w:rsid w:val="00637B5B"/>
    <w:rsid w:val="00643E3C"/>
    <w:rsid w:val="00656BD9"/>
    <w:rsid w:val="00660DE0"/>
    <w:rsid w:val="00674549"/>
    <w:rsid w:val="00687A00"/>
    <w:rsid w:val="006D4496"/>
    <w:rsid w:val="006F402C"/>
    <w:rsid w:val="007D18C3"/>
    <w:rsid w:val="007E67FD"/>
    <w:rsid w:val="007F3AED"/>
    <w:rsid w:val="00814FBA"/>
    <w:rsid w:val="00815416"/>
    <w:rsid w:val="008351B8"/>
    <w:rsid w:val="00891094"/>
    <w:rsid w:val="00893F07"/>
    <w:rsid w:val="008A51EC"/>
    <w:rsid w:val="008B61EA"/>
    <w:rsid w:val="008F12C4"/>
    <w:rsid w:val="0090729C"/>
    <w:rsid w:val="009652FC"/>
    <w:rsid w:val="0098776E"/>
    <w:rsid w:val="00991464"/>
    <w:rsid w:val="009A6C8B"/>
    <w:rsid w:val="009B0AAA"/>
    <w:rsid w:val="009B38BC"/>
    <w:rsid w:val="009D6C84"/>
    <w:rsid w:val="009E4E49"/>
    <w:rsid w:val="009F7742"/>
    <w:rsid w:val="00A03CBA"/>
    <w:rsid w:val="00A11E13"/>
    <w:rsid w:val="00A4304B"/>
    <w:rsid w:val="00A639FD"/>
    <w:rsid w:val="00A76C4D"/>
    <w:rsid w:val="00A811E5"/>
    <w:rsid w:val="00AB249B"/>
    <w:rsid w:val="00AB2973"/>
    <w:rsid w:val="00AB48E3"/>
    <w:rsid w:val="00AE37FF"/>
    <w:rsid w:val="00B15DB1"/>
    <w:rsid w:val="00B20F7F"/>
    <w:rsid w:val="00B35CDF"/>
    <w:rsid w:val="00B37CA8"/>
    <w:rsid w:val="00B41700"/>
    <w:rsid w:val="00B5333E"/>
    <w:rsid w:val="00B62E42"/>
    <w:rsid w:val="00B64C9E"/>
    <w:rsid w:val="00B902A7"/>
    <w:rsid w:val="00BA72D0"/>
    <w:rsid w:val="00BC0DF7"/>
    <w:rsid w:val="00BC2512"/>
    <w:rsid w:val="00BF2F12"/>
    <w:rsid w:val="00BF4991"/>
    <w:rsid w:val="00C00CAE"/>
    <w:rsid w:val="00C10F05"/>
    <w:rsid w:val="00C17B61"/>
    <w:rsid w:val="00C41721"/>
    <w:rsid w:val="00C6235D"/>
    <w:rsid w:val="00CA2E52"/>
    <w:rsid w:val="00CB320D"/>
    <w:rsid w:val="00CF333D"/>
    <w:rsid w:val="00D01112"/>
    <w:rsid w:val="00D07753"/>
    <w:rsid w:val="00D1579B"/>
    <w:rsid w:val="00D17127"/>
    <w:rsid w:val="00D25347"/>
    <w:rsid w:val="00D32290"/>
    <w:rsid w:val="00D32416"/>
    <w:rsid w:val="00D4371D"/>
    <w:rsid w:val="00D64435"/>
    <w:rsid w:val="00D64E8C"/>
    <w:rsid w:val="00D64EEF"/>
    <w:rsid w:val="00DB5D80"/>
    <w:rsid w:val="00DD48B3"/>
    <w:rsid w:val="00DF65D7"/>
    <w:rsid w:val="00E0292C"/>
    <w:rsid w:val="00E302FD"/>
    <w:rsid w:val="00E440A5"/>
    <w:rsid w:val="00E66369"/>
    <w:rsid w:val="00E712AA"/>
    <w:rsid w:val="00EE26E2"/>
    <w:rsid w:val="00F31F07"/>
    <w:rsid w:val="00F340E8"/>
    <w:rsid w:val="00F379D3"/>
    <w:rsid w:val="00F5440F"/>
    <w:rsid w:val="00F72EEC"/>
    <w:rsid w:val="00F77225"/>
    <w:rsid w:val="00F85C9F"/>
    <w:rsid w:val="00FA0E2E"/>
    <w:rsid w:val="00FA71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5050"/>
    </o:shapedefaults>
    <o:shapelayout v:ext="edit">
      <o:idmap v:ext="edit" data="1"/>
    </o:shapelayout>
  </w:shapeDefaults>
  <w:decimalSymbol w:val="."/>
  <w:listSeparator w:val=";"/>
  <w14:docId w14:val="66DEB96E"/>
  <w15:docId w15:val="{6B143BB2-6565-4D69-92A7-04E37FC1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811E5"/>
    <w:pPr>
      <w:spacing w:line="260" w:lineRule="atLeast"/>
    </w:pPr>
    <w:rPr>
      <w:rFonts w:ascii="Arial" w:hAnsi="Arial"/>
      <w:szCs w:val="24"/>
      <w:lang w:eastAsia="nl-NL"/>
    </w:rPr>
  </w:style>
  <w:style w:type="paragraph" w:styleId="berschrift1">
    <w:name w:val="heading 1"/>
    <w:basedOn w:val="Standard"/>
    <w:next w:val="Standard"/>
    <w:link w:val="berschrift1Zchn"/>
    <w:uiPriority w:val="9"/>
    <w:qFormat/>
    <w:rsid w:val="00A811E5"/>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jc w:val="center"/>
    </w:pPr>
    <w:rPr>
      <w:b/>
      <w:bCs/>
    </w:rPr>
  </w:style>
  <w:style w:type="paragraph" w:customStyle="1" w:styleId="Lijstalinea1">
    <w:name w:val="Lijstalinea1"/>
    <w:basedOn w:val="Standard"/>
    <w:rsid w:val="00A811E5"/>
    <w:pPr>
      <w:numPr>
        <w:numId w:val="2"/>
      </w:numPr>
    </w:pPr>
  </w:style>
  <w:style w:type="paragraph" w:styleId="Kopfzeile">
    <w:name w:val="header"/>
    <w:basedOn w:val="Standard"/>
    <w:link w:val="KopfzeileZchn"/>
    <w:unhideWhenUsed/>
    <w:rsid w:val="0090729C"/>
    <w:pPr>
      <w:tabs>
        <w:tab w:val="center" w:pos="4536"/>
        <w:tab w:val="right" w:pos="9072"/>
      </w:tabs>
    </w:pPr>
  </w:style>
  <w:style w:type="character" w:customStyle="1" w:styleId="KopfzeileZchn">
    <w:name w:val="Kopfzeile Zchn"/>
    <w:link w:val="Kopfzeile"/>
    <w:rsid w:val="0090729C"/>
    <w:rPr>
      <w:rFonts w:ascii="Arial" w:hAnsi="Arial"/>
      <w:szCs w:val="24"/>
    </w:rPr>
  </w:style>
  <w:style w:type="paragraph" w:styleId="Fuzeile">
    <w:name w:val="footer"/>
    <w:basedOn w:val="Standard"/>
    <w:link w:val="FuzeileZchn"/>
    <w:unhideWhenUsed/>
    <w:rsid w:val="0090729C"/>
    <w:pPr>
      <w:tabs>
        <w:tab w:val="center" w:pos="4536"/>
        <w:tab w:val="right" w:pos="9072"/>
      </w:tabs>
    </w:pPr>
  </w:style>
  <w:style w:type="character" w:customStyle="1" w:styleId="FuzeileZchn">
    <w:name w:val="Fußzeile Zchn"/>
    <w:link w:val="Fuzeile"/>
    <w:rsid w:val="0090729C"/>
    <w:rPr>
      <w:rFonts w:ascii="Arial" w:hAnsi="Arial"/>
      <w:szCs w:val="24"/>
    </w:rPr>
  </w:style>
  <w:style w:type="paragraph" w:styleId="Sprechblasentext">
    <w:name w:val="Balloon Text"/>
    <w:basedOn w:val="Standard"/>
    <w:link w:val="SprechblasentextZchn"/>
    <w:uiPriority w:val="99"/>
    <w:semiHidden/>
    <w:unhideWhenUsed/>
    <w:rsid w:val="00297C0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97C04"/>
    <w:rPr>
      <w:rFonts w:ascii="Tahoma" w:hAnsi="Tahoma" w:cs="Tahoma"/>
      <w:sz w:val="16"/>
      <w:szCs w:val="16"/>
      <w:lang w:val="fr-CH" w:eastAsia="nl-NL"/>
    </w:rPr>
  </w:style>
  <w:style w:type="paragraph" w:customStyle="1" w:styleId="sfvbrieflauftext">
    <w:name w:val="sfv_brief_lauftext"/>
    <w:basedOn w:val="Standard"/>
    <w:rsid w:val="009F7742"/>
    <w:pPr>
      <w:spacing w:line="260" w:lineRule="exact"/>
    </w:pPr>
    <w:rPr>
      <w:rFonts w:eastAsia="Times"/>
      <w:sz w:val="18"/>
      <w:szCs w:val="20"/>
      <w:lang w:eastAsia="de-DE"/>
    </w:rPr>
  </w:style>
  <w:style w:type="paragraph" w:customStyle="1" w:styleId="Default">
    <w:name w:val="Default"/>
    <w:rsid w:val="009F774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0A7D03"/>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0A7D03"/>
    <w:rPr>
      <w:rFonts w:ascii="Calibri" w:eastAsia="Calibri" w:hAnsi="Calibri"/>
      <w:sz w:val="22"/>
      <w:szCs w:val="22"/>
      <w:lang w:eastAsia="en-US"/>
    </w:rPr>
  </w:style>
  <w:style w:type="character" w:styleId="Kommentarzeichen">
    <w:name w:val="annotation reference"/>
    <w:uiPriority w:val="99"/>
    <w:semiHidden/>
    <w:unhideWhenUsed/>
    <w:rsid w:val="003C573A"/>
    <w:rPr>
      <w:sz w:val="16"/>
      <w:szCs w:val="16"/>
    </w:rPr>
  </w:style>
  <w:style w:type="paragraph" w:styleId="Kommentartext">
    <w:name w:val="annotation text"/>
    <w:basedOn w:val="Standard"/>
    <w:link w:val="KommentartextZchn"/>
    <w:uiPriority w:val="99"/>
    <w:semiHidden/>
    <w:unhideWhenUsed/>
    <w:rsid w:val="003C573A"/>
    <w:rPr>
      <w:szCs w:val="20"/>
    </w:rPr>
  </w:style>
  <w:style w:type="character" w:customStyle="1" w:styleId="KommentartextZchn">
    <w:name w:val="Kommentartext Zchn"/>
    <w:link w:val="Kommentartext"/>
    <w:uiPriority w:val="99"/>
    <w:semiHidden/>
    <w:rsid w:val="003C573A"/>
    <w:rPr>
      <w:rFonts w:ascii="Arial" w:hAnsi="Arial"/>
      <w:lang w:val="fr-CH" w:eastAsia="nl-NL"/>
    </w:rPr>
  </w:style>
  <w:style w:type="paragraph" w:styleId="Kommentarthema">
    <w:name w:val="annotation subject"/>
    <w:basedOn w:val="Kommentartext"/>
    <w:next w:val="Kommentartext"/>
    <w:link w:val="KommentarthemaZchn"/>
    <w:uiPriority w:val="99"/>
    <w:semiHidden/>
    <w:unhideWhenUsed/>
    <w:rsid w:val="003C573A"/>
    <w:rPr>
      <w:b/>
      <w:bCs/>
    </w:rPr>
  </w:style>
  <w:style w:type="character" w:customStyle="1" w:styleId="KommentarthemaZchn">
    <w:name w:val="Kommentarthema Zchn"/>
    <w:link w:val="Kommentarthema"/>
    <w:uiPriority w:val="99"/>
    <w:semiHidden/>
    <w:rsid w:val="003C573A"/>
    <w:rPr>
      <w:rFonts w:ascii="Arial" w:hAnsi="Arial"/>
      <w:b/>
      <w:bCs/>
      <w:lang w:val="fr-CH" w:eastAsia="nl-NL"/>
    </w:rPr>
  </w:style>
  <w:style w:type="character" w:customStyle="1" w:styleId="berschrift1Zchn">
    <w:name w:val="Überschrift 1 Zchn"/>
    <w:basedOn w:val="Absatz-Standardschriftart"/>
    <w:link w:val="berschrift1"/>
    <w:uiPriority w:val="9"/>
    <w:rsid w:val="00217E68"/>
    <w:rPr>
      <w:rFonts w:ascii="Arial" w:hAnsi="Arial" w:cs="Arial"/>
      <w:b/>
      <w:bCs/>
      <w:kern w:val="32"/>
      <w:sz w:val="32"/>
      <w:szCs w:val="32"/>
      <w:lang w:val="fr-CH" w:eastAsia="nl-NL"/>
    </w:rPr>
  </w:style>
  <w:style w:type="paragraph" w:styleId="Funotentext">
    <w:name w:val="footnote text"/>
    <w:basedOn w:val="Standard"/>
    <w:link w:val="FunotentextZchn"/>
    <w:uiPriority w:val="99"/>
    <w:semiHidden/>
    <w:unhideWhenUsed/>
    <w:rsid w:val="00656BD9"/>
    <w:pPr>
      <w:spacing w:line="240" w:lineRule="auto"/>
    </w:pPr>
    <w:rPr>
      <w:szCs w:val="20"/>
    </w:rPr>
  </w:style>
  <w:style w:type="character" w:customStyle="1" w:styleId="FunotentextZchn">
    <w:name w:val="Fußnotentext Zchn"/>
    <w:basedOn w:val="Absatz-Standardschriftart"/>
    <w:link w:val="Funotentext"/>
    <w:uiPriority w:val="99"/>
    <w:semiHidden/>
    <w:rsid w:val="00656BD9"/>
    <w:rPr>
      <w:rFonts w:ascii="Arial" w:hAnsi="Arial"/>
      <w:lang w:val="fr-CH" w:eastAsia="nl-NL"/>
    </w:rPr>
  </w:style>
  <w:style w:type="character" w:styleId="Funotenzeichen">
    <w:name w:val="footnote reference"/>
    <w:basedOn w:val="Absatz-Standardschriftart"/>
    <w:uiPriority w:val="99"/>
    <w:semiHidden/>
    <w:unhideWhenUsed/>
    <w:rsid w:val="00656BD9"/>
    <w:rPr>
      <w:vertAlign w:val="superscript"/>
    </w:rPr>
  </w:style>
  <w:style w:type="paragraph" w:customStyle="1" w:styleId="Formatvorlage2">
    <w:name w:val="Formatvorlage2"/>
    <w:basedOn w:val="Standard"/>
    <w:link w:val="Formatvorlage2Zchn"/>
    <w:qFormat/>
    <w:rsid w:val="00456E70"/>
    <w:pPr>
      <w:spacing w:before="60" w:after="60" w:line="240" w:lineRule="auto"/>
      <w:ind w:left="284" w:hanging="284"/>
      <w:jc w:val="both"/>
    </w:pPr>
    <w:rPr>
      <w:rFonts w:ascii="Times New Roman" w:eastAsiaTheme="minorEastAsia" w:hAnsi="Times New Roman"/>
      <w:sz w:val="24"/>
      <w:lang w:eastAsia="de-CH"/>
    </w:rPr>
  </w:style>
  <w:style w:type="character" w:customStyle="1" w:styleId="Formatvorlage2Zchn">
    <w:name w:val="Formatvorlage2 Zchn"/>
    <w:basedOn w:val="Absatz-Standardschriftart"/>
    <w:link w:val="Formatvorlage2"/>
    <w:rsid w:val="00456E70"/>
    <w:rPr>
      <w:rFonts w:eastAsiaTheme="minorEastAsia"/>
      <w:sz w:val="24"/>
      <w:szCs w:val="24"/>
    </w:rPr>
  </w:style>
  <w:style w:type="paragraph" w:styleId="berarbeitung">
    <w:name w:val="Revision"/>
    <w:hidden/>
    <w:uiPriority w:val="99"/>
    <w:semiHidden/>
    <w:rsid w:val="00364747"/>
    <w:rPr>
      <w:rFonts w:ascii="Arial" w:hAnsi="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spwserver01\egli$\Pers&#246;nlich\paper\indiv.%20stand.%20cluster%20(ne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Tabelle1!$C$2</c:f>
              <c:strCache>
                <c:ptCount val="1"/>
                <c:pt idx="0">
                  <c:v>Aufgabengestaltung</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Tabelle1!$C$3:$C$6</c:f>
              <c:numCache>
                <c:formatCode>####.0000000</c:formatCode>
                <c:ptCount val="4"/>
                <c:pt idx="0">
                  <c:v>-0.48176542047784299</c:v>
                </c:pt>
                <c:pt idx="1">
                  <c:v>-9.625046961562983E-2</c:v>
                </c:pt>
                <c:pt idx="2">
                  <c:v>0.56272723896883192</c:v>
                </c:pt>
                <c:pt idx="3">
                  <c:v>0.41799656013716269</c:v>
                </c:pt>
              </c:numCache>
            </c:numRef>
          </c:val>
          <c:extLst>
            <c:ext xmlns:c16="http://schemas.microsoft.com/office/drawing/2014/chart" uri="{C3380CC4-5D6E-409C-BE32-E72D297353CC}">
              <c16:uniqueId val="{00000000-DADC-4A79-8281-3410DC4353F2}"/>
            </c:ext>
          </c:extLst>
        </c:ser>
        <c:ser>
          <c:idx val="1"/>
          <c:order val="1"/>
          <c:tx>
            <c:strRef>
              <c:f>Tabelle1!$D$2</c:f>
              <c:strCache>
                <c:ptCount val="1"/>
                <c:pt idx="0">
                  <c:v>Kommunikation</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Tabelle1!$D$3:$D$6</c:f>
              <c:numCache>
                <c:formatCode>####.0000000</c:formatCode>
                <c:ptCount val="4"/>
                <c:pt idx="0">
                  <c:v>0.40390731842261524</c:v>
                </c:pt>
                <c:pt idx="1">
                  <c:v>-0.81451563118375159</c:v>
                </c:pt>
                <c:pt idx="2">
                  <c:v>0.82454309840145013</c:v>
                </c:pt>
                <c:pt idx="3">
                  <c:v>0.5564806424532911</c:v>
                </c:pt>
              </c:numCache>
            </c:numRef>
          </c:val>
          <c:extLst>
            <c:ext xmlns:c16="http://schemas.microsoft.com/office/drawing/2014/chart" uri="{C3380CC4-5D6E-409C-BE32-E72D297353CC}">
              <c16:uniqueId val="{00000001-DADC-4A79-8281-3410DC4353F2}"/>
            </c:ext>
          </c:extLst>
        </c:ser>
        <c:ser>
          <c:idx val="2"/>
          <c:order val="2"/>
          <c:tx>
            <c:strRef>
              <c:f>Tabelle1!$E$2</c:f>
              <c:strCache>
                <c:ptCount val="1"/>
                <c:pt idx="0">
                  <c:v>Materielle Anreize</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Tabelle1!$E$3:$E$6</c:f>
              <c:numCache>
                <c:formatCode>####.0000000</c:formatCode>
                <c:ptCount val="4"/>
                <c:pt idx="0">
                  <c:v>-0.30354011186461755</c:v>
                </c:pt>
                <c:pt idx="1">
                  <c:v>0.76654910491374795</c:v>
                </c:pt>
                <c:pt idx="2">
                  <c:v>-0.59739987916978921</c:v>
                </c:pt>
                <c:pt idx="3">
                  <c:v>-0.75279551714949433</c:v>
                </c:pt>
              </c:numCache>
            </c:numRef>
          </c:val>
          <c:extLst>
            <c:ext xmlns:c16="http://schemas.microsoft.com/office/drawing/2014/chart" uri="{C3380CC4-5D6E-409C-BE32-E72D297353CC}">
              <c16:uniqueId val="{00000002-DADC-4A79-8281-3410DC4353F2}"/>
            </c:ext>
          </c:extLst>
        </c:ser>
        <c:ser>
          <c:idx val="3"/>
          <c:order val="3"/>
          <c:tx>
            <c:strRef>
              <c:f>Tabelle1!$F$2</c:f>
              <c:strCache>
                <c:ptCount val="1"/>
                <c:pt idx="0">
                  <c:v>Anerkennung &amp; Wertschätzung</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Tabelle1!$F$3:$F$6</c:f>
              <c:numCache>
                <c:formatCode>####.0000000</c:formatCode>
                <c:ptCount val="4"/>
                <c:pt idx="0">
                  <c:v>0.53872311704713471</c:v>
                </c:pt>
                <c:pt idx="1">
                  <c:v>0.13851926711592807</c:v>
                </c:pt>
                <c:pt idx="2">
                  <c:v>-0.17404205544156257</c:v>
                </c:pt>
                <c:pt idx="3" formatCode="###0.0000000">
                  <c:v>-1.2945487321609586</c:v>
                </c:pt>
              </c:numCache>
            </c:numRef>
          </c:val>
          <c:extLst>
            <c:ext xmlns:c16="http://schemas.microsoft.com/office/drawing/2014/chart" uri="{C3380CC4-5D6E-409C-BE32-E72D297353CC}">
              <c16:uniqueId val="{00000003-DADC-4A79-8281-3410DC4353F2}"/>
            </c:ext>
          </c:extLst>
        </c:ser>
        <c:ser>
          <c:idx val="4"/>
          <c:order val="4"/>
          <c:tx>
            <c:strRef>
              <c:f>Tabelle1!$G$2</c:f>
              <c:strCache>
                <c:ptCount val="1"/>
                <c:pt idx="0">
                  <c:v>Partizipation</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Tabelle1!$G$3:$G$6</c:f>
              <c:numCache>
                <c:formatCode>####.0000000</c:formatCode>
                <c:ptCount val="4"/>
                <c:pt idx="0">
                  <c:v>-8.1771927690726207E-2</c:v>
                </c:pt>
                <c:pt idx="1">
                  <c:v>-0.48464349555508196</c:v>
                </c:pt>
                <c:pt idx="2" formatCode="###0.0000000">
                  <c:v>1.0852042879316539</c:v>
                </c:pt>
                <c:pt idx="3">
                  <c:v>0.3770617988587584</c:v>
                </c:pt>
              </c:numCache>
            </c:numRef>
          </c:val>
          <c:extLst>
            <c:ext xmlns:c16="http://schemas.microsoft.com/office/drawing/2014/chart" uri="{C3380CC4-5D6E-409C-BE32-E72D297353CC}">
              <c16:uniqueId val="{00000004-DADC-4A79-8281-3410DC4353F2}"/>
            </c:ext>
          </c:extLst>
        </c:ser>
        <c:ser>
          <c:idx val="5"/>
          <c:order val="5"/>
          <c:tx>
            <c:strRef>
              <c:f>Tabelle1!$H$2</c:f>
              <c:strCache>
                <c:ptCount val="1"/>
                <c:pt idx="0">
                  <c:v>Unterstützung</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Tabelle1!$H$3:$H$6</c:f>
              <c:numCache>
                <c:formatCode>####.0000000</c:formatCode>
                <c:ptCount val="4"/>
                <c:pt idx="0">
                  <c:v>0.26584489644592535</c:v>
                </c:pt>
                <c:pt idx="1">
                  <c:v>-0.10259633492779785</c:v>
                </c:pt>
                <c:pt idx="2" formatCode="###0.0000000">
                  <c:v>-1.4545850034577181</c:v>
                </c:pt>
                <c:pt idx="3">
                  <c:v>0.97144631240528534</c:v>
                </c:pt>
              </c:numCache>
            </c:numRef>
          </c:val>
          <c:extLst>
            <c:ext xmlns:c16="http://schemas.microsoft.com/office/drawing/2014/chart" uri="{C3380CC4-5D6E-409C-BE32-E72D297353CC}">
              <c16:uniqueId val="{00000005-DADC-4A79-8281-3410DC4353F2}"/>
            </c:ext>
          </c:extLst>
        </c:ser>
        <c:ser>
          <c:idx val="6"/>
          <c:order val="6"/>
          <c:tx>
            <c:strRef>
              <c:f>Tabelle1!$I$2</c:f>
              <c:strCache>
                <c:ptCount val="1"/>
                <c:pt idx="0">
                  <c:v>Soziale Netzwerke</c:v>
                </c:pt>
              </c:strCache>
            </c:strRef>
          </c:tx>
          <c:invertIfNegative val="0"/>
          <c:cat>
            <c:strRef>
              <c:f>Tabelle1!$B$3:$B$6</c:f>
              <c:strCache>
                <c:ptCount val="4"/>
                <c:pt idx="0">
                  <c:v>Anerkennung &amp; Wertschätzung suchenden Freiwilligen</c:v>
                </c:pt>
                <c:pt idx="1">
                  <c:v>materiell orienterten Freiwilligen</c:v>
                </c:pt>
                <c:pt idx="2">
                  <c:v>Partizipation &amp; Kommunikation fordernden Freiwilligen</c:v>
                </c:pt>
                <c:pt idx="3">
                  <c:v>Unterstützung erwartenden Freiwilligen</c:v>
                </c:pt>
              </c:strCache>
            </c:strRef>
          </c:cat>
          <c:val>
            <c:numRef>
              <c:f>Tabelle1!$I$3:$I$6</c:f>
              <c:numCache>
                <c:formatCode>####.0000000</c:formatCode>
                <c:ptCount val="4"/>
                <c:pt idx="0">
                  <c:v>-0.4074221190927878</c:v>
                </c:pt>
                <c:pt idx="1">
                  <c:v>-2.9659889434811834E-2</c:v>
                </c:pt>
                <c:pt idx="2">
                  <c:v>0.45813228133914247</c:v>
                </c:pt>
                <c:pt idx="3">
                  <c:v>0.45900128726362627</c:v>
                </c:pt>
              </c:numCache>
            </c:numRef>
          </c:val>
          <c:extLst>
            <c:ext xmlns:c16="http://schemas.microsoft.com/office/drawing/2014/chart" uri="{C3380CC4-5D6E-409C-BE32-E72D297353CC}">
              <c16:uniqueId val="{00000006-DADC-4A79-8281-3410DC4353F2}"/>
            </c:ext>
          </c:extLst>
        </c:ser>
        <c:dLbls>
          <c:showLegendKey val="0"/>
          <c:showVal val="0"/>
          <c:showCatName val="0"/>
          <c:showSerName val="0"/>
          <c:showPercent val="0"/>
          <c:showBubbleSize val="0"/>
        </c:dLbls>
        <c:gapWidth val="150"/>
        <c:axId val="189544704"/>
        <c:axId val="189545248"/>
      </c:barChart>
      <c:catAx>
        <c:axId val="189544704"/>
        <c:scaling>
          <c:orientation val="minMax"/>
        </c:scaling>
        <c:delete val="1"/>
        <c:axPos val="b"/>
        <c:numFmt formatCode="General" sourceLinked="0"/>
        <c:majorTickMark val="out"/>
        <c:minorTickMark val="none"/>
        <c:tickLblPos val="nextTo"/>
        <c:crossAx val="189545248"/>
        <c:crosses val="autoZero"/>
        <c:auto val="1"/>
        <c:lblAlgn val="ctr"/>
        <c:lblOffset val="100"/>
        <c:noMultiLvlLbl val="0"/>
      </c:catAx>
      <c:valAx>
        <c:axId val="189545248"/>
        <c:scaling>
          <c:orientation val="minMax"/>
        </c:scaling>
        <c:delete val="0"/>
        <c:axPos val="l"/>
        <c:majorGridlines/>
        <c:numFmt formatCode="#,##0.00" sourceLinked="0"/>
        <c:majorTickMark val="out"/>
        <c:minorTickMark val="none"/>
        <c:tickLblPos val="nextTo"/>
        <c:crossAx val="189544704"/>
        <c:crosses val="autoZero"/>
        <c:crossBetween val="between"/>
      </c:valAx>
    </c:plotArea>
    <c:legend>
      <c:legendPos val="r"/>
      <c:layout>
        <c:manualLayout>
          <c:xMode val="edge"/>
          <c:yMode val="edge"/>
          <c:x val="0.68923560087490998"/>
          <c:y val="0.23063967703881494"/>
          <c:w val="0.29752082777534938"/>
          <c:h val="0.53872023773078137"/>
        </c:manualLayout>
      </c:layout>
      <c:overlay val="0"/>
    </c:legend>
    <c:plotVisOnly val="1"/>
    <c:dispBlanksAs val="gap"/>
    <c:showDLblsOverMax val="0"/>
  </c:chart>
  <c:txPr>
    <a:bodyPr/>
    <a:lstStyle/>
    <a:p>
      <a:pPr>
        <a:defRPr sz="800">
          <a:latin typeface="Arial" pitchFamily="34" charset="0"/>
          <a:cs typeface="Arial" pitchFamily="34" charset="0"/>
        </a:defRPr>
      </a:pPr>
      <a:endParaRPr lang="de-DE"/>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0.72365</cdr:x>
      <cdr:y>0.22317</cdr:y>
    </cdr:from>
    <cdr:to>
      <cdr:x>1</cdr:x>
      <cdr:y>0.81726</cdr:y>
    </cdr:to>
    <cdr:sp macro="" textlink="">
      <cdr:nvSpPr>
        <cdr:cNvPr id="2" name="Casella di testo 12"/>
        <cdr:cNvSpPr txBox="1"/>
      </cdr:nvSpPr>
      <cdr:spPr>
        <a:xfrm xmlns:a="http://schemas.openxmlformats.org/drawingml/2006/main">
          <a:off x="4163695" y="546735"/>
          <a:ext cx="1590040" cy="145542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50000"/>
            </a:lnSpc>
            <a:spcAft>
              <a:spcPts val="100"/>
            </a:spcAft>
          </a:pPr>
          <a:r>
            <a:rPr lang="de-DE" sz="800">
              <a:effectLst/>
              <a:latin typeface="Arial" panose="020B0604020202020204" pitchFamily="34" charset="0"/>
              <a:ea typeface="Times New Roman" panose="02020603050405020304" pitchFamily="18" charset="0"/>
              <a:cs typeface="Times New Roman" panose="02020603050405020304" pitchFamily="18" charset="0"/>
            </a:rPr>
            <a:t>Conception des tâches</a:t>
          </a:r>
          <a:endParaRPr lang="de-CH"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nSpc>
              <a:spcPct val="150000"/>
            </a:lnSpc>
            <a:spcAft>
              <a:spcPts val="100"/>
            </a:spcAft>
          </a:pPr>
          <a:r>
            <a:rPr lang="it-IT" sz="800">
              <a:effectLst/>
              <a:latin typeface="Arial" panose="020B0604020202020204" pitchFamily="34" charset="0"/>
              <a:ea typeface="Times New Roman" panose="02020603050405020304" pitchFamily="18" charset="0"/>
              <a:cs typeface="Times New Roman" panose="02020603050405020304" pitchFamily="18" charset="0"/>
            </a:rPr>
            <a:t>Comunication</a:t>
          </a:r>
          <a:endParaRPr lang="de-CH"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nSpc>
              <a:spcPct val="150000"/>
            </a:lnSpc>
            <a:spcAft>
              <a:spcPts val="100"/>
            </a:spcAft>
          </a:pPr>
          <a:r>
            <a:rPr lang="it-IT" sz="800">
              <a:effectLst/>
              <a:latin typeface="Arial" panose="020B0604020202020204" pitchFamily="34" charset="0"/>
              <a:ea typeface="Times New Roman" panose="02020603050405020304" pitchFamily="18" charset="0"/>
              <a:cs typeface="Times New Roman" panose="02020603050405020304" pitchFamily="18" charset="0"/>
            </a:rPr>
            <a:t>Incitations matérielles</a:t>
          </a:r>
          <a:endParaRPr lang="de-CH"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nSpc>
              <a:spcPct val="150000"/>
            </a:lnSpc>
            <a:spcAft>
              <a:spcPts val="100"/>
            </a:spcAft>
          </a:pPr>
          <a:r>
            <a:rPr lang="it-IT" sz="800">
              <a:effectLst/>
              <a:latin typeface="Arial" panose="020B0604020202020204" pitchFamily="34" charset="0"/>
              <a:ea typeface="Times New Roman" panose="02020603050405020304" pitchFamily="18" charset="0"/>
              <a:cs typeface="Times New Roman" panose="02020603050405020304" pitchFamily="18" charset="0"/>
            </a:rPr>
            <a:t>Reconnaissance e valorisation</a:t>
          </a:r>
          <a:endParaRPr lang="de-CH"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nSpc>
              <a:spcPct val="150000"/>
            </a:lnSpc>
            <a:spcAft>
              <a:spcPts val="100"/>
            </a:spcAft>
          </a:pPr>
          <a:r>
            <a:rPr lang="it-IT" sz="800">
              <a:effectLst/>
              <a:latin typeface="Arial" panose="020B0604020202020204" pitchFamily="34" charset="0"/>
              <a:ea typeface="Times New Roman" panose="02020603050405020304" pitchFamily="18" charset="0"/>
              <a:cs typeface="Times New Roman" panose="02020603050405020304" pitchFamily="18" charset="0"/>
            </a:rPr>
            <a:t>Participation</a:t>
          </a:r>
          <a:endParaRPr lang="de-CH"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nSpc>
              <a:spcPct val="150000"/>
            </a:lnSpc>
            <a:spcAft>
              <a:spcPts val="100"/>
            </a:spcAft>
          </a:pPr>
          <a:r>
            <a:rPr lang="it-IT" sz="800">
              <a:effectLst/>
              <a:latin typeface="Arial" panose="020B0604020202020204" pitchFamily="34" charset="0"/>
              <a:ea typeface="Times New Roman" panose="02020603050405020304" pitchFamily="18" charset="0"/>
              <a:cs typeface="Times New Roman" panose="02020603050405020304" pitchFamily="18" charset="0"/>
            </a:rPr>
            <a:t>Support</a:t>
          </a:r>
          <a:endParaRPr lang="de-CH" sz="10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nSpc>
              <a:spcPct val="150000"/>
            </a:lnSpc>
            <a:spcAft>
              <a:spcPts val="100"/>
            </a:spcAft>
          </a:pPr>
          <a:r>
            <a:rPr lang="it-IT" sz="800">
              <a:effectLst/>
              <a:latin typeface="Arial" panose="020B0604020202020204" pitchFamily="34" charset="0"/>
              <a:ea typeface="Times New Roman" panose="02020603050405020304" pitchFamily="18" charset="0"/>
              <a:cs typeface="Times New Roman" panose="02020603050405020304" pitchFamily="18" charset="0"/>
            </a:rPr>
            <a:t>Réseau</a:t>
          </a:r>
          <a:r>
            <a:rPr lang="it-IT" sz="800" baseline="0">
              <a:effectLst/>
              <a:latin typeface="Arial" panose="020B0604020202020204" pitchFamily="34" charset="0"/>
              <a:ea typeface="Times New Roman" panose="02020603050405020304" pitchFamily="18" charset="0"/>
              <a:cs typeface="Times New Roman" panose="02020603050405020304" pitchFamily="18" charset="0"/>
            </a:rPr>
            <a:t> social</a:t>
          </a:r>
          <a:endParaRPr lang="de-CH" sz="10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7BFBB-1CA7-4004-A5E3-504275A01C90}">
  <ds:schemaRefs>
    <ds:schemaRef ds:uri="http://schemas.microsoft.com/sharepoint/v3/contenttype/forms"/>
  </ds:schemaRefs>
</ds:datastoreItem>
</file>

<file path=customXml/itemProps2.xml><?xml version="1.0" encoding="utf-8"?>
<ds:datastoreItem xmlns:ds="http://schemas.openxmlformats.org/officeDocument/2006/customXml" ds:itemID="{DE78E6C0-1BEE-4BD1-BD9A-F30EABEFD6DB}"/>
</file>

<file path=customXml/itemProps3.xml><?xml version="1.0" encoding="utf-8"?>
<ds:datastoreItem xmlns:ds="http://schemas.openxmlformats.org/officeDocument/2006/customXml" ds:itemID="{1395EE55-C8A2-44CD-895C-BDBE4E88FD8F}">
  <ds:schemaRefs>
    <ds:schemaRef ds:uri="http://purl.org/dc/elements/1.1/"/>
    <ds:schemaRef ds:uri="307490ce-ad68-4867-b287-7d8644c65532"/>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b7e19c0-fbf9-4134-99ca-4d7b3866348f"/>
  </ds:schemaRefs>
</ds:datastoreItem>
</file>

<file path=customXml/itemProps4.xml><?xml version="1.0" encoding="utf-8"?>
<ds:datastoreItem xmlns:ds="http://schemas.openxmlformats.org/officeDocument/2006/customXml" ds:itemID="{40E48C58-B6C5-4A24-9AC3-C1A897A0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8297</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 SUOMI</vt:lpstr>
      <vt:lpstr>AV SUOMI</vt:lpstr>
    </vt:vector>
  </TitlesOfParts>
  <Company>ALL-IN</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 SUOMI</dc:title>
  <dc:creator>Splinter, Mariëlle (ISPW)</dc:creator>
  <cp:lastModifiedBy>Affolter Christian</cp:lastModifiedBy>
  <cp:revision>2</cp:revision>
  <cp:lastPrinted>2012-09-05T15:43:00Z</cp:lastPrinted>
  <dcterms:created xsi:type="dcterms:W3CDTF">2020-01-07T11:19:00Z</dcterms:created>
  <dcterms:modified xsi:type="dcterms:W3CDTF">2020-01-07T11:19:00Z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