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097B" w14:textId="791DFB58" w:rsidR="007B7053" w:rsidRPr="00B319F8" w:rsidRDefault="00B319F8" w:rsidP="007B7053">
      <w:pPr>
        <w:shd w:val="clear" w:color="auto" w:fill="FFFFFF"/>
        <w:spacing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t>Checklist</w:t>
      </w:r>
      <w:r w:rsidR="007B7053" w:rsidRPr="00B319F8">
        <w:rPr>
          <w:rFonts w:ascii="Arial" w:hAnsi="Arial"/>
          <w:b/>
          <w:bCs/>
          <w:color w:val="000000" w:themeColor="text1"/>
          <w:sz w:val="28"/>
          <w:szCs w:val="28"/>
        </w:rPr>
        <w:t xml:space="preserve"> line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a</w:t>
      </w:r>
      <w:bookmarkStart w:id="0" w:name="_GoBack"/>
      <w:bookmarkEnd w:id="0"/>
      <w:r w:rsidR="007B7053" w:rsidRPr="00B319F8">
        <w:rPr>
          <w:rFonts w:ascii="Arial" w:hAnsi="Arial"/>
          <w:b/>
          <w:bCs/>
          <w:color w:val="000000" w:themeColor="text1"/>
          <w:sz w:val="28"/>
          <w:szCs w:val="28"/>
        </w:rPr>
        <w:t xml:space="preserve"> guida</w:t>
      </w:r>
    </w:p>
    <w:p w14:paraId="7435097C" w14:textId="3167DE39" w:rsidR="007B7053" w:rsidRPr="0065271A" w:rsidRDefault="007B7053" w:rsidP="007B7053">
      <w:pPr>
        <w:shd w:val="clear" w:color="auto" w:fill="FFFFFF"/>
        <w:spacing w:after="36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Il processo per l’elaborazione delle linee guida descritto di seguito si è già dimostrato efficace nella pratica. Le linee guida vanno elaborate coinvolgendo tutte le persone direttamente interessate, al fine di ottenere un grado di accettazione il più possibile elevato.</w:t>
      </w:r>
      <w:r>
        <w:rPr>
          <w:rFonts w:ascii="Arial" w:hAnsi="Arial"/>
          <w:sz w:val="20"/>
          <w:szCs w:val="20"/>
        </w:rPr>
        <w:br/>
        <w:t> 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7420"/>
      </w:tblGrid>
      <w:tr w:rsidR="007B7053" w:rsidRPr="0065271A" w14:paraId="7435097F" w14:textId="77777777" w:rsidTr="007B7053">
        <w:trPr>
          <w:trHeight w:val="77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14:paraId="7435097D" w14:textId="77777777" w:rsidR="007B7053" w:rsidRPr="0065271A" w:rsidRDefault="007B7053" w:rsidP="007B7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Fasi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Responsabilità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hideMark/>
          </w:tcPr>
          <w:p w14:paraId="7435097E" w14:textId="78C4FD6E" w:rsidR="007B7053" w:rsidRPr="0065271A" w:rsidRDefault="007B7053" w:rsidP="007B70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  <w:t>Descrizione</w:t>
            </w:r>
          </w:p>
        </w:tc>
      </w:tr>
      <w:tr w:rsidR="007B7053" w:rsidRPr="0065271A" w14:paraId="74350984" w14:textId="77777777" w:rsidTr="007B70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80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CH"/>
              </w:rPr>
            </w:pPr>
          </w:p>
          <w:p w14:paraId="74350981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Iniziativa, avvio del progetto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Comitato direttivo,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br/>
              <w:t>gruppo di progetto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82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74350983" w14:textId="227FDCB9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Il processo di elaborazione delle linee guida viene avviato dal comitato direttivo della società, che ne dà opportuna comunicazione. Il comitato direttivo istituisce il gruppo di progetto e ne nomina i membri. L’obiettivo del progetto, i dettagli del suo svolgimento e le relative tempistiche vengono discussi e decisi congiuntamente.</w:t>
            </w:r>
          </w:p>
        </w:tc>
      </w:tr>
      <w:tr w:rsidR="007B7053" w:rsidRPr="0065271A" w14:paraId="74350990" w14:textId="77777777" w:rsidTr="007B70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85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Analisi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Gruppo di progetto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86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Quale primo passo, il gruppo di progetto dà il via alla fase di analisi.</w:t>
            </w:r>
          </w:p>
          <w:p w14:paraId="74350987" w14:textId="77777777" w:rsidR="007B7053" w:rsidRPr="0065271A" w:rsidRDefault="00D8548F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Analisi della società</w:t>
            </w:r>
            <w:r>
              <w:rPr>
                <w:rFonts w:ascii="Arial" w:hAnsi="Arial"/>
                <w:sz w:val="20"/>
                <w:szCs w:val="20"/>
              </w:rPr>
              <w:br/>
              <w:t>Valutazione del club da parte dei suoi membri e funzionari. Sondaggio circa la percezione del club, la sua conduzione, i compiti e le prestazioni, nonché la sua evoluzione futura.</w:t>
            </w:r>
          </w:p>
          <w:p w14:paraId="74350988" w14:textId="1E436F50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Analisi del contesto</w:t>
            </w:r>
            <w:r>
              <w:rPr>
                <w:rFonts w:ascii="Arial" w:hAnsi="Arial"/>
                <w:sz w:val="20"/>
                <w:szCs w:val="20"/>
              </w:rPr>
              <w:br/>
              <w:t>Elencazione delle opportunità e dei rischi insiti nel contesto in cui si situa la società:</w:t>
            </w:r>
          </w:p>
          <w:p w14:paraId="74350989" w14:textId="1C121C31" w:rsidR="007B7053" w:rsidRPr="0065271A" w:rsidRDefault="002508D9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sviluppi sociali, trend</w:t>
            </w:r>
          </w:p>
          <w:p w14:paraId="7435098A" w14:textId="7DD04C41" w:rsidR="007B7053" w:rsidRPr="0065271A" w:rsidRDefault="002508D9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condizioni quadro politiche</w:t>
            </w:r>
          </w:p>
          <w:p w14:paraId="7435098B" w14:textId="3B0A4C41" w:rsidR="007B7053" w:rsidRPr="0065271A" w:rsidRDefault="002508D9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sviluppi economici</w:t>
            </w:r>
          </w:p>
          <w:p w14:paraId="7435098C" w14:textId="77777777" w:rsidR="007B7053" w:rsidRPr="0065271A" w:rsidRDefault="007B7053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influssi ambientali</w:t>
            </w:r>
          </w:p>
          <w:p w14:paraId="7435098D" w14:textId="77777777" w:rsidR="007B7053" w:rsidRPr="0065271A" w:rsidRDefault="007B7053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concorrenza</w:t>
            </w:r>
          </w:p>
          <w:p w14:paraId="7435098E" w14:textId="04CBDA5D" w:rsidR="007B7053" w:rsidRDefault="007B7053" w:rsidP="007B705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direttive dell’ASF e dell’associazione regionale</w:t>
            </w:r>
          </w:p>
          <w:p w14:paraId="7435098F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Valutazione</w:t>
            </w:r>
            <w:r>
              <w:rPr>
                <w:rFonts w:ascii="Arial" w:hAnsi="Arial"/>
                <w:sz w:val="20"/>
                <w:szCs w:val="20"/>
              </w:rPr>
              <w:br/>
              <w:t>Allestimento di una valutazione e sua presentazione ai gruppi coinvolti nel processo di elaborazione delle linee guida (funzionari, membri).</w:t>
            </w:r>
          </w:p>
        </w:tc>
      </w:tr>
    </w:tbl>
    <w:p w14:paraId="74350991" w14:textId="77777777" w:rsidR="007B7053" w:rsidRDefault="007B7053">
      <w:r>
        <w:br w:type="page"/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9"/>
        <w:gridCol w:w="6691"/>
      </w:tblGrid>
      <w:tr w:rsidR="00EE7B27" w:rsidRPr="007B7053" w14:paraId="7435099D" w14:textId="77777777" w:rsidTr="007B70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92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Elaborazione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bozza delle linee guida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Gruppo di progetto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AD618D" w14:textId="65FBB37E" w:rsidR="00EE7B27" w:rsidRPr="0065271A" w:rsidRDefault="007B7053" w:rsidP="00EE7B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Sulla base delle conoscenze ottenute in sede di analisi e delle idee maturate all’interno del gruppo di progetto, viene stilata in un linguaggio chiaro e comprensibile la bozza delle linee guida. In fase di elaborazione occorre verificare se non sia opportuno far confluire nel documento i principi esposti nel </w:t>
            </w:r>
            <w:hyperlink r:id="rId9" w:history="1">
              <w:r>
                <w:rPr>
                  <w:rStyle w:val="Hyperlink"/>
                  <w:rFonts w:ascii="Arial" w:hAnsi="Arial"/>
                  <w:sz w:val="20"/>
                  <w:szCs w:val="20"/>
                </w:rPr>
                <w:t>Piano di sviluppo calcio amatoriale 2018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dell’ASF. Obiettivi e valori devono essere discussi all’interno della società e</w:t>
            </w:r>
            <w:r w:rsidR="00CC5D40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laddove possibile</w:t>
            </w:r>
            <w:r w:rsidR="00CC5D40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integrati nelle sue specifiche linee guida.</w:t>
            </w:r>
          </w:p>
          <w:p w14:paraId="74350993" w14:textId="77777777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  <w:p w14:paraId="74350994" w14:textId="2AD0BD04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>La seguente articolazione si è rivelata efficace nella pratica:</w:t>
            </w:r>
          </w:p>
          <w:p w14:paraId="74350995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Noi ci vediamo così: la società si presenta</w:t>
            </w:r>
          </w:p>
          <w:p w14:paraId="74350996" w14:textId="74E34124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Disciplina sportiva • Orientamento in relazione allo sport popolare • Sport di prestazione</w:t>
            </w:r>
          </w:p>
          <w:p w14:paraId="74350997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Aspetti etici e comportamento ambientale</w:t>
            </w:r>
          </w:p>
          <w:p w14:paraId="74350998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Servizi</w:t>
            </w:r>
          </w:p>
          <w:p w14:paraId="74350999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Finanze</w:t>
            </w:r>
          </w:p>
          <w:p w14:paraId="7435099A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Conduzione e organizzazione</w:t>
            </w:r>
          </w:p>
          <w:p w14:paraId="7435099B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Informazione e comunicazione</w:t>
            </w:r>
          </w:p>
          <w:p w14:paraId="7435099C" w14:textId="77777777" w:rsidR="007B7053" w:rsidRPr="0065271A" w:rsidRDefault="007B7053" w:rsidP="007B705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Collaborazione</w:t>
            </w:r>
          </w:p>
        </w:tc>
      </w:tr>
      <w:tr w:rsidR="00EE7B27" w:rsidRPr="007B7053" w14:paraId="743509A0" w14:textId="77777777" w:rsidTr="007B70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9E" w14:textId="4D46FA56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Consultazione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presso tutti i soggetti interessati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Gruppo di progetto, persone coinvolte nel processo di elaborazione delle linee guida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35099F" w14:textId="53B06F5E" w:rsidR="007B7053" w:rsidRPr="0065271A" w:rsidRDefault="007B7053" w:rsidP="007B7053">
            <w:pPr>
              <w:spacing w:after="3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Discussione </w:t>
            </w:r>
            <w:r w:rsidR="00CC5D40">
              <w:rPr>
                <w:rFonts w:ascii="Arial" w:hAnsi="Arial"/>
                <w:sz w:val="20"/>
                <w:szCs w:val="20"/>
              </w:rPr>
              <w:t>in merito alla</w:t>
            </w:r>
            <w:r>
              <w:rPr>
                <w:rFonts w:ascii="Arial" w:hAnsi="Arial"/>
                <w:sz w:val="20"/>
                <w:szCs w:val="20"/>
              </w:rPr>
              <w:t xml:space="preserve"> prima bozza delle linee guida.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br/>
              <w:t>Questa fase intermedia è estremamente importante. Tutti i soggetti coinvolti devono avere la possibilità di esprimere il proprio parere prima che venga stilata la versione definitiva delle linee guida.</w:t>
            </w:r>
          </w:p>
        </w:tc>
      </w:tr>
    </w:tbl>
    <w:p w14:paraId="743509A1" w14:textId="77777777" w:rsidR="00BA2200" w:rsidRDefault="00BA2200"/>
    <w:sectPr w:rsidR="00BA2200" w:rsidSect="007B7053"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106"/>
    <w:multiLevelType w:val="multilevel"/>
    <w:tmpl w:val="F66A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34113"/>
    <w:multiLevelType w:val="multilevel"/>
    <w:tmpl w:val="6BC4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53"/>
    <w:rsid w:val="000151A4"/>
    <w:rsid w:val="002508D9"/>
    <w:rsid w:val="00301652"/>
    <w:rsid w:val="003317CB"/>
    <w:rsid w:val="0043384A"/>
    <w:rsid w:val="0065271A"/>
    <w:rsid w:val="007B7053"/>
    <w:rsid w:val="007F2442"/>
    <w:rsid w:val="00A13850"/>
    <w:rsid w:val="00B319F8"/>
    <w:rsid w:val="00BA2200"/>
    <w:rsid w:val="00BC4B2C"/>
    <w:rsid w:val="00C26F5D"/>
    <w:rsid w:val="00CC5D40"/>
    <w:rsid w:val="00D8548F"/>
    <w:rsid w:val="00DA4612"/>
    <w:rsid w:val="00E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35097B"/>
  <w15:chartTrackingRefBased/>
  <w15:docId w15:val="{45B3AF22-8A62-4DB4-B4B0-3494CD62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B7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7BB0"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B7053"/>
    <w:rPr>
      <w:rFonts w:ascii="Times New Roman" w:eastAsia="Times New Roman" w:hAnsi="Times New Roman" w:cs="Times New Roman"/>
      <w:b/>
      <w:bCs/>
      <w:color w:val="007BB0"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7B7053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7B7053"/>
    <w:rPr>
      <w:b/>
      <w:bCs/>
    </w:rPr>
  </w:style>
  <w:style w:type="character" w:styleId="Hervorhebung">
    <w:name w:val="Emphasis"/>
    <w:basedOn w:val="Absatz-Standardschriftart"/>
    <w:uiPriority w:val="20"/>
    <w:qFormat/>
    <w:rsid w:val="007B705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8D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E7B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54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84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2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35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03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306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9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rg.football.ch/it/Nostro-profilo/Societa/tabid-3801.asp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0" ma:contentTypeDescription="Create a new document." ma:contentTypeScope="" ma:versionID="80491a421145b8b16e7a399f599b2b85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868b3ed8763d252fcf4a846ecca58c6c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48AC-9011-4827-8BE3-9A2F2EA52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3EF775-2B38-444A-9805-16A203A162EC}">
  <ds:schemaRefs>
    <ds:schemaRef ds:uri="307490ce-ad68-4867-b287-7d8644c65532"/>
    <ds:schemaRef ds:uri="http://schemas.openxmlformats.org/package/2006/metadata/core-properties"/>
    <ds:schemaRef ds:uri="bb7e19c0-fbf9-4134-99ca-4d7b3866348f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1E7E36B-F237-49C8-A29D-5B419B1B3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E0B8D5-C676-42AB-B90F-110E2FCF0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SFV-ASF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Affolter Christian</dc:creator>
  <cp:keywords/>
  <dc:description/>
  <cp:lastModifiedBy>Affolter Christian</cp:lastModifiedBy>
  <cp:revision>2</cp:revision>
  <dcterms:created xsi:type="dcterms:W3CDTF">2019-11-11T16:55:00Z</dcterms:created>
  <dcterms:modified xsi:type="dcterms:W3CDTF">2019-11-11T16:55:00Z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  <property fmtid="{D5CDD505-2E9C-101B-9397-08002B2CF9AE}" pid="3" name="Order">
    <vt:r8>256400</vt:r8>
  </property>
</Properties>
</file>